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7EFBF420" w:rsidR="00402F72" w:rsidRDefault="006E4558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9B214BB">
                <wp:simplePos x="0" y="0"/>
                <wp:positionH relativeFrom="margin">
                  <wp:posOffset>619125</wp:posOffset>
                </wp:positionH>
                <wp:positionV relativeFrom="paragraph">
                  <wp:posOffset>52705</wp:posOffset>
                </wp:positionV>
                <wp:extent cx="5059680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96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547D0DE8" w:rsidR="00402F72" w:rsidRPr="00790050" w:rsidRDefault="00BA210C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/ </w:t>
                            </w:r>
                            <w:r w:rsidR="006E4558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Ouvrier Fabrication Snacking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75pt;margin-top:4.15pt;width:398.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" filled="f" stroked="f" strokeweight=".5pt">
                <v:textbox>
                  <w:txbxContent>
                    <w:p w14:paraId="05AA6CA9" w14:textId="547D0DE8" w:rsidR="00402F72" w:rsidRPr="00790050" w:rsidRDefault="00BA210C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/ </w:t>
                      </w:r>
                      <w:r w:rsidR="006E4558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Ouvrier Fabrication Snacking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3753B48E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65ED5D" id="Zone de texte 3" o:spid="_x0000_s1027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597FD312" w:rsidR="00402F72" w:rsidRDefault="006E455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1C80CD5C">
                <wp:simplePos x="0" y="0"/>
                <wp:positionH relativeFrom="column">
                  <wp:posOffset>687705</wp:posOffset>
                </wp:positionH>
                <wp:positionV relativeFrom="paragraph">
                  <wp:posOffset>138429</wp:posOffset>
                </wp:positionV>
                <wp:extent cx="4953000" cy="20955"/>
                <wp:effectExtent l="0" t="0" r="19050" b="3619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53000" cy="20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102A3" id="Connecteur droit 4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9pt" to="444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39DA0EB3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3EB2176B" w14:textId="77777777" w:rsidR="00D61B95" w:rsidRDefault="00D61B95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</w:p>
    <w:p w14:paraId="1A2F95BE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En tant qu’ouvrier gourmand de fabrication, vous serez polyvalent(e) dans vos missions. </w:t>
      </w:r>
    </w:p>
    <w:p w14:paraId="3FEEE058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>Selon un ensemble de fiches techniques, et sous la responsabilité de votre tuteur, vous réaliserez plusieurs étapes de fabrication sur la partie traiteur/snacking.</w:t>
      </w:r>
    </w:p>
    <w:p w14:paraId="7D3B8F02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1F0EEB33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Au sein de cet environnement gourmand mais aussi exigeant, vous participerez à la préparation et la réalisation des plats salés froids et chauds, des produits snackings, des différentes cuissons et des sauces et vinaigrettes. </w:t>
      </w:r>
    </w:p>
    <w:p w14:paraId="35D283B4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9FC40D5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  <w:r>
        <w:t xml:space="preserve">Vous assurerez la relance des produits tout au long de la journée tout en rendant compte à votre responsable de tous dysfonctionnements et aléas concernant les matières premières, les produits semi-finis, le process, le matériel, la qualité. </w:t>
      </w:r>
    </w:p>
    <w:p w14:paraId="3218C4B0" w14:textId="77777777" w:rsidR="00D61B95" w:rsidRDefault="00D61B95" w:rsidP="00D61B95">
      <w:pPr>
        <w:pStyle w:val="Paragraphedeliste"/>
        <w:spacing w:after="0" w:line="240" w:lineRule="auto"/>
        <w:ind w:left="-142"/>
        <w:jc w:val="both"/>
      </w:pPr>
    </w:p>
    <w:p w14:paraId="48AA5373" w14:textId="6D500690" w:rsidR="00D61B95" w:rsidRPr="00087589" w:rsidRDefault="00D61B95" w:rsidP="00D61B95">
      <w:pPr>
        <w:pStyle w:val="Paragraphedeliste"/>
        <w:spacing w:after="0" w:line="240" w:lineRule="auto"/>
        <w:ind w:left="-142"/>
        <w:jc w:val="both"/>
        <w:rPr>
          <w:rFonts w:ascii="ADLaM Display" w:hAnsi="ADLaM Display" w:cs="ADLaM Display"/>
          <w:color w:val="0070C0"/>
        </w:rPr>
      </w:pPr>
      <w:r>
        <w:t>Chaque étape sera réalisée dans le respect des normes HACCP.</w:t>
      </w: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4CB36CAA" w14:textId="44F0E5D6" w:rsidR="00BA210C" w:rsidRDefault="00BA210C" w:rsidP="00ED6D94">
      <w:r>
        <w:t xml:space="preserve">Vous préparez une formation en </w:t>
      </w:r>
      <w:r w:rsidR="00D61B95">
        <w:t>restauration (cuisine)</w:t>
      </w:r>
      <w:r w:rsidR="00E460BB">
        <w:t xml:space="preserve">, vous </w:t>
      </w:r>
      <w:r>
        <w:t>souhaitez vous investir pleinement sur un nouveau projet</w:t>
      </w:r>
      <w:r w:rsidR="00E460BB">
        <w:t>.</w:t>
      </w:r>
    </w:p>
    <w:p w14:paraId="5F606380" w14:textId="1A5C9F56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77777777" w:rsidR="00BA210C" w:rsidRDefault="000056AD" w:rsidP="003B2E5C">
      <w:pPr>
        <w:spacing w:after="0" w:line="240" w:lineRule="auto"/>
      </w:pPr>
      <w:r>
        <w:t xml:space="preserve">Poste à pourvoir en </w:t>
      </w:r>
      <w:r w:rsidR="00BA210C">
        <w:t>ALTERNANCE</w:t>
      </w:r>
      <w:r>
        <w:t xml:space="preserve"> dans un nouvel établissement</w:t>
      </w:r>
    </w:p>
    <w:p w14:paraId="2DB699F7" w14:textId="044D7E99" w:rsidR="00E76583" w:rsidRDefault="00BA210C" w:rsidP="003B2E5C">
      <w:pPr>
        <w:spacing w:after="0" w:line="240" w:lineRule="auto"/>
      </w:pPr>
      <w:r>
        <w:t>D</w:t>
      </w:r>
      <w:r w:rsidR="000056AD">
        <w:t>émarrage p</w:t>
      </w:r>
      <w:r>
        <w:t>ossible dès</w:t>
      </w:r>
      <w:r w:rsidR="000056AD">
        <w:t xml:space="preserve"> mi-</w:t>
      </w:r>
      <w:r w:rsidR="00632751">
        <w:t>juillet.</w:t>
      </w:r>
    </w:p>
    <w:p w14:paraId="66D5480E" w14:textId="051194D1" w:rsidR="00BE5C36" w:rsidRPr="00E76583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>, vous serez présent au sein de l’établissement selon les règles de l’alternance en vigueur (selon formation / organisme / âge…)</w:t>
      </w:r>
      <w:r w:rsidR="00D61B95">
        <w:t xml:space="preserve"> et au vu du poste et des exigences de périodicité, principalement le matin</w:t>
      </w:r>
      <w:r w:rsidR="000C635A">
        <w:t xml:space="preserve"> (Horaires types pour ce poste : 4h - 12h / 5h – 13h / 6h – 14h)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BE5C3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F3E6" w14:textId="77777777" w:rsidR="00360D9C" w:rsidRDefault="00360D9C" w:rsidP="00F06A0B">
      <w:pPr>
        <w:spacing w:after="0" w:line="240" w:lineRule="auto"/>
      </w:pPr>
      <w:r>
        <w:separator/>
      </w:r>
    </w:p>
  </w:endnote>
  <w:endnote w:type="continuationSeparator" w:id="0">
    <w:p w14:paraId="042D337F" w14:textId="77777777" w:rsidR="00360D9C" w:rsidRDefault="00360D9C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6A490381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B759D4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48849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6A490381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B759D4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48849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E462" w14:textId="77777777" w:rsidR="00360D9C" w:rsidRDefault="00360D9C" w:rsidP="00F06A0B">
      <w:pPr>
        <w:spacing w:after="0" w:line="240" w:lineRule="auto"/>
      </w:pPr>
      <w:r>
        <w:separator/>
      </w:r>
    </w:p>
  </w:footnote>
  <w:footnote w:type="continuationSeparator" w:id="0">
    <w:p w14:paraId="6138F466" w14:textId="77777777" w:rsidR="00360D9C" w:rsidRDefault="00360D9C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0C635A"/>
    <w:rsid w:val="00124A90"/>
    <w:rsid w:val="00140E18"/>
    <w:rsid w:val="00152626"/>
    <w:rsid w:val="00155D4E"/>
    <w:rsid w:val="00190157"/>
    <w:rsid w:val="001E33CE"/>
    <w:rsid w:val="00204E9D"/>
    <w:rsid w:val="002D45BF"/>
    <w:rsid w:val="00360D9C"/>
    <w:rsid w:val="003B2E5C"/>
    <w:rsid w:val="003B439F"/>
    <w:rsid w:val="00402F72"/>
    <w:rsid w:val="00590345"/>
    <w:rsid w:val="00632751"/>
    <w:rsid w:val="006E4558"/>
    <w:rsid w:val="00720FBF"/>
    <w:rsid w:val="00790050"/>
    <w:rsid w:val="00797EF5"/>
    <w:rsid w:val="007D6096"/>
    <w:rsid w:val="00905D0A"/>
    <w:rsid w:val="00961B71"/>
    <w:rsid w:val="009A2F95"/>
    <w:rsid w:val="00A866EF"/>
    <w:rsid w:val="00B2205D"/>
    <w:rsid w:val="00B30831"/>
    <w:rsid w:val="00B759D4"/>
    <w:rsid w:val="00BA210C"/>
    <w:rsid w:val="00BE5C36"/>
    <w:rsid w:val="00BF2C5D"/>
    <w:rsid w:val="00C824E0"/>
    <w:rsid w:val="00D61B95"/>
    <w:rsid w:val="00D87B6D"/>
    <w:rsid w:val="00DA642B"/>
    <w:rsid w:val="00E17176"/>
    <w:rsid w:val="00E41758"/>
    <w:rsid w:val="00E460BB"/>
    <w:rsid w:val="00E76583"/>
    <w:rsid w:val="00ED6D94"/>
    <w:rsid w:val="00F06A0B"/>
    <w:rsid w:val="00F30943"/>
    <w:rsid w:val="00F85D8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5</cp:revision>
  <cp:lastPrinted>2026-04-21T14:43:00Z</cp:lastPrinted>
  <dcterms:created xsi:type="dcterms:W3CDTF">2026-04-22T12:07:00Z</dcterms:created>
  <dcterms:modified xsi:type="dcterms:W3CDTF">2026-05-04T13:54:00Z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