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27C4D" w14:textId="45ACB07F" w:rsidR="00402F72" w:rsidRDefault="004E7767" w:rsidP="00402F72">
      <w:r>
        <w:rPr>
          <w:noProof/>
        </w:rPr>
        <mc:AlternateContent>
          <mc:Choice Requires="wps">
            <w:drawing>
              <wp:anchor distT="0" distB="0" distL="114300" distR="114300" simplePos="0" relativeHeight="251682816" behindDoc="0" locked="0" layoutInCell="1" allowOverlap="1" wp14:anchorId="344A986D" wp14:editId="07CD30BA">
                <wp:simplePos x="0" y="0"/>
                <wp:positionH relativeFrom="column">
                  <wp:posOffset>-506730</wp:posOffset>
                </wp:positionH>
                <wp:positionV relativeFrom="paragraph">
                  <wp:posOffset>-114300</wp:posOffset>
                </wp:positionV>
                <wp:extent cx="29845" cy="9992995"/>
                <wp:effectExtent l="0" t="0" r="27305" b="27305"/>
                <wp:wrapNone/>
                <wp:docPr id="1784649841" name="Connecteur droit 6"/>
                <wp:cNvGraphicFramePr/>
                <a:graphic xmlns:a="http://schemas.openxmlformats.org/drawingml/2006/main">
                  <a:graphicData uri="http://schemas.microsoft.com/office/word/2010/wordprocessingShape">
                    <wps:wsp>
                      <wps:cNvCnPr/>
                      <wps:spPr>
                        <a:xfrm>
                          <a:off x="0" y="0"/>
                          <a:ext cx="29845" cy="9992995"/>
                        </a:xfrm>
                        <a:prstGeom prst="line">
                          <a:avLst/>
                        </a:prstGeom>
                        <a:ln>
                          <a:headEnd type="none" w="med" len="med"/>
                          <a:tailEnd type="none" w="med" len="med"/>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40DAEB" id="Connecteur droit 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pt,-9pt" to="-37.55pt,7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" strokecolor="#156082 [3204]" strokeweight="1.5pt">
                <v:stroke joinstyle="miter"/>
              </v:line>
            </w:pict>
          </mc:Fallback>
        </mc:AlternateContent>
      </w:r>
      <w:r w:rsidR="0027458F">
        <w:rPr>
          <w:noProof/>
        </w:rPr>
        <mc:AlternateContent>
          <mc:Choice Requires="wps">
            <w:drawing>
              <wp:anchor distT="0" distB="0" distL="114300" distR="114300" simplePos="0" relativeHeight="251663360" behindDoc="0" locked="0" layoutInCell="1" allowOverlap="1" wp14:anchorId="6E6E58BA" wp14:editId="6E14555E">
                <wp:simplePos x="0" y="0"/>
                <wp:positionH relativeFrom="margin">
                  <wp:posOffset>611505</wp:posOffset>
                </wp:positionH>
                <wp:positionV relativeFrom="paragraph">
                  <wp:posOffset>45085</wp:posOffset>
                </wp:positionV>
                <wp:extent cx="5166360" cy="426720"/>
                <wp:effectExtent l="0" t="0" r="0" b="0"/>
                <wp:wrapNone/>
                <wp:docPr id="1671956083"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6360" cy="426720"/>
                        </a:xfrm>
                        <a:prstGeom prst="rect">
                          <a:avLst/>
                        </a:prstGeom>
                        <a:noFill/>
                        <a:ln w="6350">
                          <a:noFill/>
                        </a:ln>
                      </wps:spPr>
                      <wps:txbx>
                        <w:txbxContent>
                          <w:p w14:paraId="4C32FF78" w14:textId="0B7B2208" w:rsidR="00790050" w:rsidRPr="00790050" w:rsidRDefault="00A57D7D" w:rsidP="00790050">
                            <w:pPr>
                              <w:spacing w:after="0" w:line="240" w:lineRule="auto"/>
                              <w:jc w:val="center"/>
                              <w:rPr>
                                <w:rFonts w:ascii="ADLaM Display" w:hAnsi="ADLaM Display" w:cs="ADLaM Display"/>
                                <w:b/>
                                <w:bCs/>
                                <w:sz w:val="36"/>
                                <w:szCs w:val="36"/>
                              </w:rPr>
                            </w:pPr>
                            <w:r>
                              <w:rPr>
                                <w:rFonts w:ascii="ADLaM Display" w:hAnsi="ADLaM Display" w:cs="ADLaM Display"/>
                                <w:b/>
                                <w:bCs/>
                                <w:color w:val="156082" w:themeColor="accent1"/>
                                <w:sz w:val="36"/>
                                <w:szCs w:val="36"/>
                              </w:rPr>
                              <w:t>CHARGE D’ETUDES – Domaine de l’Eau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6E58BA" id="_x0000_t202" coordsize="21600,21600" o:spt="202" path="m,l,21600r21600,l21600,xe">
                <v:stroke joinstyle="miter"/>
                <v:path gradientshapeok="t" o:connecttype="rect"/>
              </v:shapetype>
              <v:shape id="Zone de texte 38" o:spid="_x0000_s1026" type="#_x0000_t202" style="position:absolute;margin-left:48.15pt;margin-top:3.55pt;width:406.8pt;height:33.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" filled="f" stroked="f" strokeweight=".5pt">
                <v:textbox>
                  <w:txbxContent>
                    <w:p w14:paraId="4C32FF78" w14:textId="0B7B2208" w:rsidR="00790050" w:rsidRPr="00790050" w:rsidRDefault="00A57D7D" w:rsidP="00790050">
                      <w:pPr>
                        <w:spacing w:after="0" w:line="240" w:lineRule="auto"/>
                        <w:jc w:val="center"/>
                        <w:rPr>
                          <w:rFonts w:ascii="ADLaM Display" w:hAnsi="ADLaM Display" w:cs="ADLaM Display"/>
                          <w:b/>
                          <w:bCs/>
                          <w:sz w:val="36"/>
                          <w:szCs w:val="36"/>
                        </w:rPr>
                      </w:pPr>
                      <w:r>
                        <w:rPr>
                          <w:rFonts w:ascii="ADLaM Display" w:hAnsi="ADLaM Display" w:cs="ADLaM Display"/>
                          <w:b/>
                          <w:bCs/>
                          <w:color w:val="156082" w:themeColor="accent1"/>
                          <w:sz w:val="36"/>
                          <w:szCs w:val="36"/>
                        </w:rPr>
                        <w:t>CHARGE D’ETUDES – Domaine de l’Eau</w:t>
                      </w:r>
                    </w:p>
                  </w:txbxContent>
                </v:textbox>
                <w10:wrap anchorx="margin"/>
              </v:shape>
            </w:pict>
          </mc:Fallback>
        </mc:AlternateContent>
      </w:r>
      <w:r w:rsidR="00F72FB2">
        <w:rPr>
          <w:noProof/>
        </w:rPr>
        <mc:AlternateContent>
          <mc:Choice Requires="wps">
            <w:drawing>
              <wp:anchor distT="0" distB="0" distL="114300" distR="114300" simplePos="0" relativeHeight="251684864" behindDoc="0" locked="0" layoutInCell="1" allowOverlap="1" wp14:anchorId="5951BAB0" wp14:editId="09CC446F">
                <wp:simplePos x="0" y="0"/>
                <wp:positionH relativeFrom="column">
                  <wp:posOffset>-448310</wp:posOffset>
                </wp:positionH>
                <wp:positionV relativeFrom="paragraph">
                  <wp:posOffset>-110490</wp:posOffset>
                </wp:positionV>
                <wp:extent cx="21590" cy="9923780"/>
                <wp:effectExtent l="0" t="0" r="35560" b="20320"/>
                <wp:wrapNone/>
                <wp:docPr id="2122016307" name="Connecteur droit 6"/>
                <wp:cNvGraphicFramePr/>
                <a:graphic xmlns:a="http://schemas.openxmlformats.org/drawingml/2006/main">
                  <a:graphicData uri="http://schemas.microsoft.com/office/word/2010/wordprocessingShape">
                    <wps:wsp>
                      <wps:cNvCnPr/>
                      <wps:spPr>
                        <a:xfrm>
                          <a:off x="0" y="0"/>
                          <a:ext cx="21590" cy="9923780"/>
                        </a:xfrm>
                        <a:prstGeom prst="line">
                          <a:avLst/>
                        </a:prstGeom>
                        <a:ln>
                          <a:solidFill>
                            <a:srgbClr val="A4CD03"/>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8F7367" id="Connecteur droit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pt,-8.7pt" to="-33.6pt,7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" strokecolor="#a4cd03" strokeweight="1.5pt">
                <v:stroke joinstyle="miter"/>
              </v:line>
            </w:pict>
          </mc:Fallback>
        </mc:AlternateContent>
      </w:r>
      <w:r w:rsidR="00F72FB2">
        <w:rPr>
          <w:noProof/>
        </w:rPr>
        <mc:AlternateContent>
          <mc:Choice Requires="wps">
            <w:drawing>
              <wp:anchor distT="0" distB="0" distL="114300" distR="114300" simplePos="0" relativeHeight="251686912" behindDoc="0" locked="0" layoutInCell="1" allowOverlap="1" wp14:anchorId="58DC2D32" wp14:editId="1A100EFA">
                <wp:simplePos x="0" y="0"/>
                <wp:positionH relativeFrom="column">
                  <wp:posOffset>-396240</wp:posOffset>
                </wp:positionH>
                <wp:positionV relativeFrom="paragraph">
                  <wp:posOffset>-283845</wp:posOffset>
                </wp:positionV>
                <wp:extent cx="29845" cy="10096500"/>
                <wp:effectExtent l="0" t="0" r="27305" b="19050"/>
                <wp:wrapNone/>
                <wp:docPr id="290070378" name="Connecteur droit 6"/>
                <wp:cNvGraphicFramePr/>
                <a:graphic xmlns:a="http://schemas.openxmlformats.org/drawingml/2006/main">
                  <a:graphicData uri="http://schemas.microsoft.com/office/word/2010/wordprocessingShape">
                    <wps:wsp>
                      <wps:cNvCnPr/>
                      <wps:spPr>
                        <a:xfrm>
                          <a:off x="0" y="0"/>
                          <a:ext cx="29845" cy="10096500"/>
                        </a:xfrm>
                        <a:prstGeom prst="line">
                          <a:avLst/>
                        </a:prstGeom>
                        <a:ln w="19050" cap="flat" cmpd="sng" algn="ctr">
                          <a:solidFill>
                            <a:srgbClr val="1F48A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12C8F" id="Connecteur droit 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pt,-22.35pt" to="-28.85pt,7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" strokecolor="#1f48a2" strokeweight="1.5pt">
                <v:stroke dashstyle="dash"/>
              </v:line>
            </w:pict>
          </mc:Fallback>
        </mc:AlternateContent>
      </w:r>
      <w:r w:rsidR="007004EC">
        <w:rPr>
          <w:noProof/>
        </w:rPr>
        <mc:AlternateContent>
          <mc:Choice Requires="wps">
            <w:drawing>
              <wp:anchor distT="0" distB="0" distL="114300" distR="114300" simplePos="0" relativeHeight="251661312" behindDoc="0" locked="0" layoutInCell="1" allowOverlap="1" wp14:anchorId="2A65ED5D" wp14:editId="47AC3210">
                <wp:simplePos x="0" y="0"/>
                <wp:positionH relativeFrom="margin">
                  <wp:posOffset>2379345</wp:posOffset>
                </wp:positionH>
                <wp:positionV relativeFrom="paragraph">
                  <wp:posOffset>-222885</wp:posOffset>
                </wp:positionV>
                <wp:extent cx="1343025" cy="247650"/>
                <wp:effectExtent l="38100" t="38100" r="104775" b="95250"/>
                <wp:wrapNone/>
                <wp:docPr id="1658174500" name="Zone de texte 3"/>
                <wp:cNvGraphicFramePr/>
                <a:graphic xmlns:a="http://schemas.openxmlformats.org/drawingml/2006/main">
                  <a:graphicData uri="http://schemas.microsoft.com/office/word/2010/wordprocessingShape">
                    <wps:wsp>
                      <wps:cNvSpPr txBox="1"/>
                      <wps:spPr>
                        <a:xfrm>
                          <a:off x="0" y="0"/>
                          <a:ext cx="1343025" cy="247650"/>
                        </a:xfrm>
                        <a:prstGeom prst="rect">
                          <a:avLst/>
                        </a:prstGeom>
                        <a:solidFill>
                          <a:srgbClr val="A4CD03"/>
                        </a:solidFill>
                        <a:ln w="6350">
                          <a:noFill/>
                        </a:ln>
                        <a:effectLst>
                          <a:outerShdw blurRad="50800" dist="38100" dir="2700000" algn="tl" rotWithShape="0">
                            <a:prstClr val="black">
                              <a:alpha val="40000"/>
                            </a:prstClr>
                          </a:outerShdw>
                        </a:effectLst>
                      </wps:spPr>
                      <wps:txbx>
                        <w:txbxContent>
                          <w:p w14:paraId="49F82E55" w14:textId="7C628F9A" w:rsidR="00402F72" w:rsidRPr="007004EC" w:rsidRDefault="00402F72" w:rsidP="00402F72">
                            <w:pPr>
                              <w:jc w:val="center"/>
                              <w:rPr>
                                <w:b/>
                                <w:bCs/>
                                <w:color w:val="FFFFFF" w:themeColor="background1"/>
                                <w:sz w:val="24"/>
                                <w:szCs w:val="24"/>
                              </w:rPr>
                            </w:pPr>
                            <w:r w:rsidRPr="007004EC">
                              <w:rPr>
                                <w:b/>
                                <w:bCs/>
                                <w:color w:val="FFFFFF" w:themeColor="background1"/>
                                <w:sz w:val="24"/>
                                <w:szCs w:val="24"/>
                              </w:rPr>
                              <w:t>H/F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5ED5D" id="Zone de texte 3" o:spid="_x0000_s1027" type="#_x0000_t202" style="position:absolute;margin-left:187.35pt;margin-top:-17.55pt;width:105.75pt;height:1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" fillcolor="#a4cd03" stroked="f" strokeweight=".5pt">
                <v:shadow on="t" color="black" opacity="26214f" origin="-.5,-.5" offset=".74836mm,.74836mm"/>
                <v:textbox>
                  <w:txbxContent>
                    <w:p w14:paraId="49F82E55" w14:textId="7C628F9A" w:rsidR="00402F72" w:rsidRPr="007004EC" w:rsidRDefault="00402F72" w:rsidP="00402F72">
                      <w:pPr>
                        <w:jc w:val="center"/>
                        <w:rPr>
                          <w:b/>
                          <w:bCs/>
                          <w:color w:val="FFFFFF" w:themeColor="background1"/>
                          <w:sz w:val="24"/>
                          <w:szCs w:val="24"/>
                        </w:rPr>
                      </w:pPr>
                      <w:r w:rsidRPr="007004EC">
                        <w:rPr>
                          <w:b/>
                          <w:bCs/>
                          <w:color w:val="FFFFFF" w:themeColor="background1"/>
                          <w:sz w:val="24"/>
                          <w:szCs w:val="24"/>
                        </w:rPr>
                        <w:t>H/F</w:t>
                      </w:r>
                    </w:p>
                  </w:txbxContent>
                </v:textbox>
                <w10:wrap anchorx="margin"/>
              </v:shape>
            </w:pict>
          </mc:Fallback>
        </mc:AlternateContent>
      </w:r>
      <w:r w:rsidR="007D6096">
        <w:rPr>
          <w:noProof/>
        </w:rPr>
        <w:drawing>
          <wp:anchor distT="0" distB="0" distL="114300" distR="114300" simplePos="0" relativeHeight="251673600" behindDoc="0" locked="0" layoutInCell="1" allowOverlap="1" wp14:anchorId="3067E1DD" wp14:editId="07C3A890">
            <wp:simplePos x="0" y="0"/>
            <wp:positionH relativeFrom="column">
              <wp:posOffset>5744845</wp:posOffset>
            </wp:positionH>
            <wp:positionV relativeFrom="paragraph">
              <wp:posOffset>8890</wp:posOffset>
            </wp:positionV>
            <wp:extent cx="621030" cy="622300"/>
            <wp:effectExtent l="0" t="0" r="7620" b="6350"/>
            <wp:wrapNone/>
            <wp:docPr id="1922492331" name="Image 14"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92331" name="Image 14" descr="Une image contenant texte, Police, logo, symbol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1030" cy="622300"/>
                    </a:xfrm>
                    <a:prstGeom prst="rect">
                      <a:avLst/>
                    </a:prstGeom>
                  </pic:spPr>
                </pic:pic>
              </a:graphicData>
            </a:graphic>
            <wp14:sizeRelH relativeFrom="margin">
              <wp14:pctWidth>0</wp14:pctWidth>
            </wp14:sizeRelH>
            <wp14:sizeRelV relativeFrom="margin">
              <wp14:pctHeight>0</wp14:pctHeight>
            </wp14:sizeRelV>
          </wp:anchor>
        </w:drawing>
      </w:r>
      <w:r w:rsidR="007D6096">
        <w:rPr>
          <w:noProof/>
        </w:rPr>
        <w:drawing>
          <wp:anchor distT="0" distB="0" distL="114300" distR="114300" simplePos="0" relativeHeight="251670528" behindDoc="0" locked="0" layoutInCell="1" allowOverlap="1" wp14:anchorId="36D50462" wp14:editId="5C1A39B5">
            <wp:simplePos x="0" y="0"/>
            <wp:positionH relativeFrom="column">
              <wp:posOffset>-288290</wp:posOffset>
            </wp:positionH>
            <wp:positionV relativeFrom="paragraph">
              <wp:posOffset>27940</wp:posOffset>
            </wp:positionV>
            <wp:extent cx="896620" cy="449580"/>
            <wp:effectExtent l="0" t="0" r="0" b="7620"/>
            <wp:wrapNone/>
            <wp:docPr id="742008330" name="Image 1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08330" name="Image 12" descr="Une image contenant texte, Police, logo, Graphiqu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6620" cy="449580"/>
                    </a:xfrm>
                    <a:prstGeom prst="rect">
                      <a:avLst/>
                    </a:prstGeom>
                  </pic:spPr>
                </pic:pic>
              </a:graphicData>
            </a:graphic>
            <wp14:sizeRelH relativeFrom="margin">
              <wp14:pctWidth>0</wp14:pctWidth>
            </wp14:sizeRelH>
            <wp14:sizeRelV relativeFrom="margin">
              <wp14:pctHeight>0</wp14:pctHeight>
            </wp14:sizeRelV>
          </wp:anchor>
        </w:drawing>
      </w:r>
      <w:r w:rsidR="007D6096">
        <w:rPr>
          <w:noProof/>
        </w:rPr>
        <mc:AlternateContent>
          <mc:Choice Requires="wps">
            <w:drawing>
              <wp:anchor distT="0" distB="0" distL="114300" distR="114300" simplePos="0" relativeHeight="251659264" behindDoc="0" locked="0" layoutInCell="1" allowOverlap="1" wp14:anchorId="1A7C3D65" wp14:editId="212031D6">
                <wp:simplePos x="0" y="0"/>
                <wp:positionH relativeFrom="page">
                  <wp:align>right</wp:align>
                </wp:positionH>
                <wp:positionV relativeFrom="paragraph">
                  <wp:posOffset>-890270</wp:posOffset>
                </wp:positionV>
                <wp:extent cx="7536180" cy="769620"/>
                <wp:effectExtent l="0" t="0" r="26670" b="11430"/>
                <wp:wrapNone/>
                <wp:docPr id="21042880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769620"/>
                        </a:xfrm>
                        <a:prstGeom prst="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A7D7D76" id="Rectangle 52" o:spid="_x0000_s1026" style="position:absolute;margin-left:542.2pt;margin-top:-70.1pt;width:593.4pt;height:60.6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" fillcolor="#1f48a2" strokecolor="#030e13 [484]" strokeweight="1pt">
                <v:path arrowok="t"/>
                <w10:wrap anchorx="page"/>
              </v:rect>
            </w:pict>
          </mc:Fallback>
        </mc:AlternateContent>
      </w:r>
      <w:r w:rsidR="007D6096">
        <w:rPr>
          <w:noProof/>
        </w:rPr>
        <mc:AlternateContent>
          <mc:Choice Requires="wps">
            <w:drawing>
              <wp:anchor distT="0" distB="0" distL="114300" distR="114300" simplePos="0" relativeHeight="251660288" behindDoc="0" locked="0" layoutInCell="1" allowOverlap="1" wp14:anchorId="514752E3" wp14:editId="78EEDC13">
                <wp:simplePos x="0" y="0"/>
                <wp:positionH relativeFrom="page">
                  <wp:align>right</wp:align>
                </wp:positionH>
                <wp:positionV relativeFrom="paragraph">
                  <wp:posOffset>-747395</wp:posOffset>
                </wp:positionV>
                <wp:extent cx="7536180" cy="464820"/>
                <wp:effectExtent l="0" t="0" r="7620" b="0"/>
                <wp:wrapNone/>
                <wp:docPr id="35532080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464820"/>
                        </a:xfrm>
                        <a:prstGeom prst="rect">
                          <a:avLst/>
                        </a:prstGeom>
                        <a:solidFill>
                          <a:srgbClr val="A4CD0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40C00D4" w14:textId="77777777" w:rsidR="00402F72" w:rsidRPr="00402F72" w:rsidRDefault="00402F72" w:rsidP="00402F72">
                            <w:pPr>
                              <w:jc w:val="center"/>
                              <w:rPr>
                                <w:sz w:val="52"/>
                                <w:szCs w:val="52"/>
                              </w:rPr>
                            </w:pPr>
                            <w:r w:rsidRPr="00402F72">
                              <w:rPr>
                                <w:rStyle w:val="oypena"/>
                                <w:b/>
                                <w:bCs/>
                                <w:color w:val="FFFFFF"/>
                                <w:sz w:val="52"/>
                                <w:szCs w:val="52"/>
                              </w:rPr>
                              <w:t>PROCH’EMPLOI - RECHERCHE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4752E3" id="Rectangle 54" o:spid="_x0000_s1028" style="position:absolute;margin-left:542.2pt;margin-top:-58.85pt;width:593.4pt;height:36.6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" fillcolor="#a4cd03" stroked="f" strokeweight="1pt">
                <v:textbox>
                  <w:txbxContent>
                    <w:p w14:paraId="640C00D4" w14:textId="77777777" w:rsidR="00402F72" w:rsidRPr="00402F72" w:rsidRDefault="00402F72" w:rsidP="00402F72">
                      <w:pPr>
                        <w:jc w:val="center"/>
                        <w:rPr>
                          <w:sz w:val="52"/>
                          <w:szCs w:val="52"/>
                        </w:rPr>
                      </w:pPr>
                      <w:r w:rsidRPr="00402F72">
                        <w:rPr>
                          <w:rStyle w:val="oypena"/>
                          <w:b/>
                          <w:bCs/>
                          <w:color w:val="FFFFFF"/>
                          <w:sz w:val="52"/>
                          <w:szCs w:val="52"/>
                        </w:rPr>
                        <w:t>PROCH’EMPLOI - RECHERCHE</w:t>
                      </w:r>
                    </w:p>
                  </w:txbxContent>
                </v:textbox>
                <w10:wrap anchorx="page"/>
              </v:rect>
            </w:pict>
          </mc:Fallback>
        </mc:AlternateContent>
      </w:r>
      <w:r w:rsidR="00F72FB2">
        <w:t xml:space="preserve"> </w:t>
      </w:r>
    </w:p>
    <w:p w14:paraId="57E56AAA" w14:textId="0F7C1892" w:rsidR="00797EF5" w:rsidRDefault="00797EF5"/>
    <w:p w14:paraId="784C89A8" w14:textId="7369A98E" w:rsidR="00402F72" w:rsidRDefault="007004EC">
      <w:r>
        <w:rPr>
          <w:noProof/>
        </w:rPr>
        <mc:AlternateContent>
          <mc:Choice Requires="wps">
            <w:drawing>
              <wp:anchor distT="4294967295" distB="4294967295" distL="114300" distR="114300" simplePos="0" relativeHeight="251665408" behindDoc="0" locked="0" layoutInCell="1" allowOverlap="1" wp14:anchorId="6DCA3A87" wp14:editId="057B8C5A">
                <wp:simplePos x="0" y="0"/>
                <wp:positionH relativeFrom="column">
                  <wp:posOffset>724535</wp:posOffset>
                </wp:positionH>
                <wp:positionV relativeFrom="paragraph">
                  <wp:posOffset>10795</wp:posOffset>
                </wp:positionV>
                <wp:extent cx="4524375" cy="9525"/>
                <wp:effectExtent l="0" t="0" r="28575" b="28575"/>
                <wp:wrapNone/>
                <wp:docPr id="886999389" name="Connecteur droit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24375" cy="9525"/>
                        </a:xfrm>
                        <a:prstGeom prst="line">
                          <a:avLst/>
                        </a:prstGeom>
                        <a:ln>
                          <a:solidFill>
                            <a:srgbClr val="A4CD03"/>
                          </a:solidFill>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7DE349" id="Connecteur droit 40"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05pt,.85pt" to="413.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" strokecolor="#a4cd03" strokeweight="1pt">
                <v:stroke joinstyle="miter"/>
                <o:lock v:ext="edit" shapetype="f"/>
              </v:line>
            </w:pict>
          </mc:Fallback>
        </mc:AlternateContent>
      </w:r>
      <w:r w:rsidR="007D6096">
        <w:rPr>
          <w:noProof/>
        </w:rPr>
        <w:drawing>
          <wp:anchor distT="0" distB="0" distL="114300" distR="114300" simplePos="0" relativeHeight="251672576" behindDoc="0" locked="0" layoutInCell="1" allowOverlap="1" wp14:anchorId="1B3BEB82" wp14:editId="029959C3">
            <wp:simplePos x="0" y="0"/>
            <wp:positionH relativeFrom="margin">
              <wp:align>right</wp:align>
            </wp:positionH>
            <wp:positionV relativeFrom="paragraph">
              <wp:posOffset>69850</wp:posOffset>
            </wp:positionV>
            <wp:extent cx="714375" cy="278765"/>
            <wp:effectExtent l="0" t="0" r="9525" b="6985"/>
            <wp:wrapNone/>
            <wp:docPr id="1499725146" name="Image 15" descr="Une image contenant Police, Graphique, text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25146" name="Image 15" descr="Une image contenant Police, Graphique, texte, typographi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4375" cy="278765"/>
                    </a:xfrm>
                    <a:prstGeom prst="rect">
                      <a:avLst/>
                    </a:prstGeom>
                  </pic:spPr>
                </pic:pic>
              </a:graphicData>
            </a:graphic>
            <wp14:sizeRelH relativeFrom="margin">
              <wp14:pctWidth>0</wp14:pctWidth>
            </wp14:sizeRelH>
            <wp14:sizeRelV relativeFrom="margin">
              <wp14:pctHeight>0</wp14:pctHeight>
            </wp14:sizeRelV>
          </wp:anchor>
        </w:drawing>
      </w:r>
    </w:p>
    <w:p w14:paraId="00A629D3" w14:textId="379AA359" w:rsidR="00F72FB2" w:rsidRDefault="00F72FB2">
      <w:r>
        <w:rPr>
          <w:noProof/>
        </w:rPr>
        <mc:AlternateContent>
          <mc:Choice Requires="wps">
            <w:drawing>
              <wp:anchor distT="0" distB="0" distL="114300" distR="114300" simplePos="0" relativeHeight="251668480" behindDoc="0" locked="0" layoutInCell="1" allowOverlap="1" wp14:anchorId="66C9CEE9" wp14:editId="1064C70C">
                <wp:simplePos x="0" y="0"/>
                <wp:positionH relativeFrom="margin">
                  <wp:posOffset>1670685</wp:posOffset>
                </wp:positionH>
                <wp:positionV relativeFrom="paragraph">
                  <wp:posOffset>13335</wp:posOffset>
                </wp:positionV>
                <wp:extent cx="2857500" cy="323850"/>
                <wp:effectExtent l="0" t="0" r="19050" b="19050"/>
                <wp:wrapNone/>
                <wp:docPr id="1818871385" name="Rectangle : coins arrondis 4"/>
                <wp:cNvGraphicFramePr/>
                <a:graphic xmlns:a="http://schemas.openxmlformats.org/drawingml/2006/main">
                  <a:graphicData uri="http://schemas.microsoft.com/office/word/2010/wordprocessingShape">
                    <wps:wsp>
                      <wps:cNvSpPr/>
                      <wps:spPr>
                        <a:xfrm>
                          <a:off x="0" y="0"/>
                          <a:ext cx="2857500" cy="323850"/>
                        </a:xfrm>
                        <a:prstGeom prst="round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A24B18" w14:textId="02EF1C85" w:rsidR="00402F72" w:rsidRPr="00B30831" w:rsidRDefault="00402F72" w:rsidP="00402F72">
                            <w:pPr>
                              <w:jc w:val="center"/>
                              <w:rPr>
                                <w:rFonts w:ascii="ADLaM Display" w:hAnsi="ADLaM Display" w:cs="ADLaM Display"/>
                                <w:b/>
                                <w:bCs/>
                                <w:sz w:val="24"/>
                                <w:szCs w:val="24"/>
                              </w:rPr>
                            </w:pPr>
                            <w:r w:rsidRPr="00B30831">
                              <w:rPr>
                                <w:rFonts w:ascii="ADLaM Display" w:hAnsi="ADLaM Display" w:cs="ADLaM Display"/>
                                <w:b/>
                                <w:bCs/>
                                <w:sz w:val="24"/>
                                <w:szCs w:val="24"/>
                              </w:rPr>
                              <w:t>LIEU</w:t>
                            </w:r>
                            <w:r w:rsidR="00ED6D94" w:rsidRPr="00B30831">
                              <w:rPr>
                                <w:rFonts w:ascii="ADLaM Display" w:hAnsi="ADLaM Display" w:cs="ADLaM Display"/>
                                <w:b/>
                                <w:bCs/>
                                <w:sz w:val="24"/>
                                <w:szCs w:val="24"/>
                              </w:rPr>
                              <w:t xml:space="preserve"> DE TRAVAIL</w:t>
                            </w:r>
                            <w:r w:rsidRPr="00B30831">
                              <w:rPr>
                                <w:rFonts w:ascii="ADLaM Display" w:hAnsi="ADLaM Display" w:cs="ADLaM Display"/>
                                <w:b/>
                                <w:bCs/>
                                <w:sz w:val="24"/>
                                <w:szCs w:val="24"/>
                              </w:rPr>
                              <w:t xml:space="preserve"> : </w:t>
                            </w:r>
                            <w:r w:rsidR="00A57D7D">
                              <w:rPr>
                                <w:rFonts w:ascii="ADLaM Display" w:hAnsi="ADLaM Display" w:cs="ADLaM Display"/>
                                <w:b/>
                                <w:bCs/>
                                <w:sz w:val="24"/>
                                <w:szCs w:val="24"/>
                              </w:rPr>
                              <w:t>Bruay La Buissière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C9CEE9" id="Rectangle : coins arrondis 4" o:spid="_x0000_s1029" style="position:absolute;margin-left:131.55pt;margin-top:1.05pt;width:225pt;height:2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" fillcolor="#1f48a2" strokecolor="#030e13 [484]" strokeweight="1pt">
                <v:stroke joinstyle="miter"/>
                <v:textbox>
                  <w:txbxContent>
                    <w:p w14:paraId="48A24B18" w14:textId="02EF1C85" w:rsidR="00402F72" w:rsidRPr="00B30831" w:rsidRDefault="00402F72" w:rsidP="00402F72">
                      <w:pPr>
                        <w:jc w:val="center"/>
                        <w:rPr>
                          <w:rFonts w:ascii="ADLaM Display" w:hAnsi="ADLaM Display" w:cs="ADLaM Display"/>
                          <w:b/>
                          <w:bCs/>
                          <w:sz w:val="24"/>
                          <w:szCs w:val="24"/>
                        </w:rPr>
                      </w:pPr>
                      <w:r w:rsidRPr="00B30831">
                        <w:rPr>
                          <w:rFonts w:ascii="ADLaM Display" w:hAnsi="ADLaM Display" w:cs="ADLaM Display"/>
                          <w:b/>
                          <w:bCs/>
                          <w:sz w:val="24"/>
                          <w:szCs w:val="24"/>
                        </w:rPr>
                        <w:t>LIEU</w:t>
                      </w:r>
                      <w:r w:rsidR="00ED6D94" w:rsidRPr="00B30831">
                        <w:rPr>
                          <w:rFonts w:ascii="ADLaM Display" w:hAnsi="ADLaM Display" w:cs="ADLaM Display"/>
                          <w:b/>
                          <w:bCs/>
                          <w:sz w:val="24"/>
                          <w:szCs w:val="24"/>
                        </w:rPr>
                        <w:t xml:space="preserve"> DE TRAVAIL</w:t>
                      </w:r>
                      <w:r w:rsidRPr="00B30831">
                        <w:rPr>
                          <w:rFonts w:ascii="ADLaM Display" w:hAnsi="ADLaM Display" w:cs="ADLaM Display"/>
                          <w:b/>
                          <w:bCs/>
                          <w:sz w:val="24"/>
                          <w:szCs w:val="24"/>
                        </w:rPr>
                        <w:t xml:space="preserve"> : </w:t>
                      </w:r>
                      <w:r w:rsidR="00A57D7D">
                        <w:rPr>
                          <w:rFonts w:ascii="ADLaM Display" w:hAnsi="ADLaM Display" w:cs="ADLaM Display"/>
                          <w:b/>
                          <w:bCs/>
                          <w:sz w:val="24"/>
                          <w:szCs w:val="24"/>
                        </w:rPr>
                        <w:t>Bruay La Buissière</w:t>
                      </w:r>
                    </w:p>
                  </w:txbxContent>
                </v:textbox>
                <w10:wrap anchorx="margin"/>
              </v:roundrect>
            </w:pict>
          </mc:Fallback>
        </mc:AlternateContent>
      </w:r>
    </w:p>
    <w:p w14:paraId="537D4563" w14:textId="5FA0A95C" w:rsidR="00F72FB2" w:rsidRDefault="00BC406E">
      <w:r>
        <w:rPr>
          <w:noProof/>
        </w:rPr>
        <mc:AlternateContent>
          <mc:Choice Requires="wps">
            <w:drawing>
              <wp:anchor distT="0" distB="0" distL="114300" distR="114300" simplePos="0" relativeHeight="251666432" behindDoc="0" locked="0" layoutInCell="1" allowOverlap="1" wp14:anchorId="04B0927A" wp14:editId="318E1E4B">
                <wp:simplePos x="0" y="0"/>
                <wp:positionH relativeFrom="page">
                  <wp:align>right</wp:align>
                </wp:positionH>
                <wp:positionV relativeFrom="paragraph">
                  <wp:posOffset>175260</wp:posOffset>
                </wp:positionV>
                <wp:extent cx="7143750" cy="390525"/>
                <wp:effectExtent l="38100" t="38100" r="114300" b="123825"/>
                <wp:wrapNone/>
                <wp:docPr id="2029737701" name="Rectangle : coins arrondis 4"/>
                <wp:cNvGraphicFramePr/>
                <a:graphic xmlns:a="http://schemas.openxmlformats.org/drawingml/2006/main">
                  <a:graphicData uri="http://schemas.microsoft.com/office/word/2010/wordprocessingShape">
                    <wps:wsp>
                      <wps:cNvSpPr/>
                      <wps:spPr>
                        <a:xfrm>
                          <a:off x="0" y="0"/>
                          <a:ext cx="714375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99230DF" w14:textId="554082D9" w:rsidR="00402F72" w:rsidRPr="00B30831" w:rsidRDefault="00402F72" w:rsidP="00402F72">
                            <w:pPr>
                              <w:jc w:val="center"/>
                              <w:rPr>
                                <w:rFonts w:ascii="ADLaM Display" w:hAnsi="ADLaM Display" w:cs="ADLaM Display"/>
                                <w:b/>
                                <w:bCs/>
                                <w:sz w:val="28"/>
                                <w:szCs w:val="28"/>
                              </w:rPr>
                            </w:pPr>
                            <w:r w:rsidRPr="00B30831">
                              <w:rPr>
                                <w:rFonts w:ascii="ADLaM Display" w:hAnsi="ADLaM Display" w:cs="ADLaM Display"/>
                                <w:b/>
                                <w:bCs/>
                                <w:sz w:val="28"/>
                                <w:szCs w:val="28"/>
                              </w:rPr>
                              <w:t>DESCRIPTIF DU POSTE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4B0927A" id="_x0000_s1030" style="position:absolute;margin-left:511.3pt;margin-top:13.8pt;width:562.5pt;height:30.75pt;z-index:251666432;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" fillcolor="#1f48a2" strokecolor="#030e13 [484]" strokeweight="1pt">
                <v:stroke joinstyle="miter"/>
                <v:shadow on="t" color="black" opacity="26214f" origin="-.5,-.5" offset=".74836mm,.74836mm"/>
                <v:textbox>
                  <w:txbxContent>
                    <w:p w14:paraId="599230DF" w14:textId="554082D9" w:rsidR="00402F72" w:rsidRPr="00B30831" w:rsidRDefault="00402F72" w:rsidP="00402F72">
                      <w:pPr>
                        <w:jc w:val="center"/>
                        <w:rPr>
                          <w:rFonts w:ascii="ADLaM Display" w:hAnsi="ADLaM Display" w:cs="ADLaM Display"/>
                          <w:b/>
                          <w:bCs/>
                          <w:sz w:val="28"/>
                          <w:szCs w:val="28"/>
                        </w:rPr>
                      </w:pPr>
                      <w:r w:rsidRPr="00B30831">
                        <w:rPr>
                          <w:rFonts w:ascii="ADLaM Display" w:hAnsi="ADLaM Display" w:cs="ADLaM Display"/>
                          <w:b/>
                          <w:bCs/>
                          <w:sz w:val="28"/>
                          <w:szCs w:val="28"/>
                        </w:rPr>
                        <w:t>DESCRIPTIF DU POSTE</w:t>
                      </w:r>
                    </w:p>
                  </w:txbxContent>
                </v:textbox>
                <w10:wrap anchorx="page"/>
              </v:roundrect>
            </w:pict>
          </mc:Fallback>
        </mc:AlternateContent>
      </w:r>
    </w:p>
    <w:p w14:paraId="4D1B6DEC" w14:textId="1986B37E" w:rsidR="00402F72" w:rsidRDefault="00402F72"/>
    <w:p w14:paraId="7EB5FD70" w14:textId="77777777" w:rsidR="00BC1579" w:rsidRDefault="00BC1579" w:rsidP="0027458F">
      <w:pPr>
        <w:spacing w:after="0" w:line="240" w:lineRule="auto"/>
        <w:rPr>
          <w:rFonts w:ascii="Segoe UI" w:hAnsi="Segoe UI" w:cs="Segoe UI"/>
          <w:color w:val="212529"/>
          <w:shd w:val="clear" w:color="auto" w:fill="FFFFFF"/>
        </w:rPr>
      </w:pPr>
    </w:p>
    <w:p w14:paraId="23E9C6F7" w14:textId="146F62CA" w:rsidR="00CF6D4E" w:rsidRDefault="00A57D7D" w:rsidP="0027458F">
      <w:pPr>
        <w:spacing w:after="0" w:line="240" w:lineRule="auto"/>
        <w:jc w:val="center"/>
        <w:rPr>
          <w:rFonts w:ascii="Baguet Script" w:hAnsi="Baguet Script" w:cs="ADLaM Display"/>
          <w:b/>
          <w:bCs/>
          <w:color w:val="0070C0"/>
          <w:sz w:val="28"/>
          <w:szCs w:val="28"/>
          <w:shd w:val="clear" w:color="auto" w:fill="FFFFFF"/>
        </w:rPr>
      </w:pPr>
      <w:r>
        <w:rPr>
          <w:rFonts w:ascii="Baguet Script" w:hAnsi="Baguet Script" w:cs="ADLaM Display"/>
          <w:b/>
          <w:bCs/>
          <w:color w:val="0070C0"/>
          <w:sz w:val="28"/>
          <w:szCs w:val="28"/>
          <w:shd w:val="clear" w:color="auto" w:fill="FFFFFF"/>
        </w:rPr>
        <w:t>Chaque goutte compte, économisons l’eau</w:t>
      </w:r>
      <w:r>
        <w:rPr>
          <w:rFonts w:ascii="Cambria" w:hAnsi="Cambria" w:cs="Cambria"/>
          <w:b/>
          <w:bCs/>
          <w:color w:val="0070C0"/>
          <w:sz w:val="28"/>
          <w:szCs w:val="28"/>
          <w:shd w:val="clear" w:color="auto" w:fill="FFFFFF"/>
        </w:rPr>
        <w:t> </w:t>
      </w:r>
      <w:r>
        <w:rPr>
          <w:rFonts w:ascii="Baguet Script" w:hAnsi="Baguet Script" w:cs="ADLaM Display"/>
          <w:b/>
          <w:bCs/>
          <w:color w:val="0070C0"/>
          <w:sz w:val="28"/>
          <w:szCs w:val="28"/>
          <w:shd w:val="clear" w:color="auto" w:fill="FFFFFF"/>
        </w:rPr>
        <w:t>!</w:t>
      </w:r>
    </w:p>
    <w:p w14:paraId="7B49313F" w14:textId="77777777" w:rsidR="0027458F" w:rsidRPr="00375573" w:rsidRDefault="0027458F" w:rsidP="0027458F">
      <w:pPr>
        <w:spacing w:after="0" w:line="240" w:lineRule="auto"/>
        <w:jc w:val="center"/>
        <w:rPr>
          <w:rFonts w:ascii="Baguet Script" w:hAnsi="Baguet Script" w:cs="ADLaM Display"/>
          <w:b/>
          <w:bCs/>
          <w:color w:val="0070C0"/>
          <w:sz w:val="10"/>
          <w:szCs w:val="10"/>
          <w:shd w:val="clear" w:color="auto" w:fill="FFFFFF"/>
        </w:rPr>
      </w:pPr>
    </w:p>
    <w:p w14:paraId="6E5390E2" w14:textId="77777777" w:rsidR="00CB705A" w:rsidRDefault="00CB705A" w:rsidP="00FE2209">
      <w:pPr>
        <w:pStyle w:val="NormalWeb"/>
        <w:shd w:val="clear" w:color="auto" w:fill="FFFFFF"/>
        <w:spacing w:before="0" w:beforeAutospacing="0" w:after="0" w:afterAutospacing="0"/>
        <w:rPr>
          <w:rFonts w:ascii="Segoe UI" w:hAnsi="Segoe UI" w:cs="Segoe UI"/>
          <w:color w:val="212529"/>
          <w:shd w:val="clear" w:color="auto" w:fill="FFFFFF"/>
        </w:rPr>
      </w:pPr>
      <w:r w:rsidRPr="00CB705A">
        <w:rPr>
          <w:rFonts w:ascii="Segoe UI" w:hAnsi="Segoe UI" w:cs="Segoe UI"/>
          <w:color w:val="212529"/>
          <w:sz w:val="22"/>
          <w:szCs w:val="22"/>
          <w:shd w:val="clear" w:color="auto" w:fill="FFFFFF"/>
        </w:rPr>
        <w:t>PROCH EMPLOI recherche un Chargé d’Etudes Domaine de l’Eau (H/F) pour une entreprise engagée dans l’environnement depuis plus de 20 ans. Cette entreprise se met au service des collectivités, des industriels et des particuliers pour améliorer leur impact environnement dans le domaine de l’eau</w:t>
      </w:r>
      <w:r>
        <w:rPr>
          <w:rFonts w:ascii="Segoe UI" w:hAnsi="Segoe UI" w:cs="Segoe UI"/>
          <w:color w:val="212529"/>
          <w:shd w:val="clear" w:color="auto" w:fill="FFFFFF"/>
        </w:rPr>
        <w:t>.</w:t>
      </w:r>
    </w:p>
    <w:p w14:paraId="30052343" w14:textId="77777777" w:rsidR="00CB705A" w:rsidRPr="0021628E" w:rsidRDefault="00CB705A" w:rsidP="00FE2209">
      <w:pPr>
        <w:pStyle w:val="NormalWeb"/>
        <w:shd w:val="clear" w:color="auto" w:fill="FFFFFF"/>
        <w:spacing w:before="0" w:beforeAutospacing="0" w:after="0" w:afterAutospacing="0"/>
        <w:rPr>
          <w:rFonts w:ascii="Segoe UI" w:hAnsi="Segoe UI" w:cs="Segoe UI"/>
          <w:color w:val="212529"/>
          <w:sz w:val="10"/>
          <w:szCs w:val="10"/>
          <w:shd w:val="clear" w:color="auto" w:fill="FFFFFF"/>
        </w:rPr>
      </w:pPr>
    </w:p>
    <w:p w14:paraId="096706C8" w14:textId="77777777" w:rsidR="00CB705A" w:rsidRPr="00CB705A" w:rsidRDefault="00CB705A" w:rsidP="00CB705A">
      <w:pPr>
        <w:pStyle w:val="NormalWeb"/>
        <w:spacing w:before="0" w:beforeAutospacing="0" w:after="0" w:afterAutospacing="0"/>
        <w:jc w:val="both"/>
        <w:rPr>
          <w:rFonts w:ascii="Segoe UI" w:hAnsi="Segoe UI" w:cs="Segoe UI"/>
          <w:sz w:val="22"/>
          <w:szCs w:val="22"/>
        </w:rPr>
      </w:pPr>
      <w:r w:rsidRPr="00CB705A">
        <w:rPr>
          <w:rFonts w:ascii="Segoe UI" w:hAnsi="Segoe UI" w:cs="Segoe UI"/>
          <w:sz w:val="22"/>
          <w:szCs w:val="22"/>
        </w:rPr>
        <w:t xml:space="preserve">Le poste se décline en travail sédentaire de bureau et sur site. </w:t>
      </w:r>
    </w:p>
    <w:p w14:paraId="507BEBD0" w14:textId="77777777" w:rsidR="00CB705A" w:rsidRPr="0021628E" w:rsidRDefault="00CB705A" w:rsidP="00CB705A">
      <w:pPr>
        <w:pStyle w:val="NormalWeb"/>
        <w:spacing w:before="0" w:beforeAutospacing="0" w:after="0" w:afterAutospacing="0"/>
        <w:jc w:val="both"/>
        <w:rPr>
          <w:rFonts w:ascii="Segoe UI" w:hAnsi="Segoe UI" w:cs="Segoe UI"/>
          <w:sz w:val="10"/>
          <w:szCs w:val="10"/>
        </w:rPr>
      </w:pPr>
    </w:p>
    <w:p w14:paraId="3D127D81" w14:textId="77777777" w:rsidR="00CB705A" w:rsidRPr="00CB705A" w:rsidRDefault="00CB705A" w:rsidP="00CB705A">
      <w:pPr>
        <w:pStyle w:val="NormalWeb"/>
        <w:spacing w:before="0" w:beforeAutospacing="0" w:after="0" w:afterAutospacing="0"/>
        <w:jc w:val="both"/>
        <w:rPr>
          <w:rFonts w:ascii="Segoe UI" w:hAnsi="Segoe UI" w:cs="Segoe UI"/>
          <w:sz w:val="22"/>
          <w:szCs w:val="22"/>
        </w:rPr>
      </w:pPr>
      <w:r w:rsidRPr="00CB705A">
        <w:rPr>
          <w:rFonts w:ascii="Segoe UI" w:hAnsi="Segoe UI" w:cs="Segoe UI"/>
          <w:sz w:val="22"/>
          <w:szCs w:val="22"/>
        </w:rPr>
        <w:t xml:space="preserve">Sur le terrain, vous serez principalement en charge des audits des systèmes d’autosurveillance incluant les réseaux d’assainissement et les stations d’épuration </w:t>
      </w:r>
    </w:p>
    <w:p w14:paraId="096589C5" w14:textId="77777777" w:rsidR="00CB705A" w:rsidRPr="0021628E" w:rsidRDefault="00CB705A" w:rsidP="00CB705A">
      <w:pPr>
        <w:pStyle w:val="NormalWeb"/>
        <w:spacing w:before="0" w:beforeAutospacing="0" w:after="0" w:afterAutospacing="0"/>
        <w:jc w:val="both"/>
        <w:rPr>
          <w:rFonts w:ascii="Segoe UI" w:hAnsi="Segoe UI" w:cs="Segoe UI"/>
          <w:sz w:val="10"/>
          <w:szCs w:val="10"/>
        </w:rPr>
      </w:pPr>
    </w:p>
    <w:p w14:paraId="1762FE1F" w14:textId="77777777" w:rsidR="00CB705A" w:rsidRPr="00CB705A" w:rsidRDefault="00CB705A" w:rsidP="00CB705A">
      <w:pPr>
        <w:pStyle w:val="NormalWeb"/>
        <w:spacing w:before="0" w:beforeAutospacing="0" w:after="0" w:afterAutospacing="0"/>
        <w:jc w:val="both"/>
        <w:rPr>
          <w:rFonts w:ascii="Segoe UI" w:hAnsi="Segoe UI" w:cs="Segoe UI"/>
          <w:sz w:val="22"/>
          <w:szCs w:val="22"/>
        </w:rPr>
      </w:pPr>
      <w:r w:rsidRPr="00CB705A">
        <w:rPr>
          <w:rFonts w:ascii="Segoe UI" w:hAnsi="Segoe UI" w:cs="Segoe UI"/>
          <w:sz w:val="22"/>
          <w:szCs w:val="22"/>
        </w:rPr>
        <w:t>Vos principales missions seront</w:t>
      </w:r>
    </w:p>
    <w:p w14:paraId="4BBB9D8A" w14:textId="77777777" w:rsidR="00CB705A" w:rsidRPr="00CB705A" w:rsidRDefault="00CB705A" w:rsidP="00CB705A">
      <w:pPr>
        <w:pStyle w:val="NormalWeb"/>
        <w:numPr>
          <w:ilvl w:val="0"/>
          <w:numId w:val="7"/>
        </w:numPr>
        <w:spacing w:before="0" w:beforeAutospacing="0" w:after="0" w:afterAutospacing="0"/>
        <w:jc w:val="both"/>
        <w:rPr>
          <w:rFonts w:ascii="Segoe UI" w:hAnsi="Segoe UI" w:cs="Segoe UI"/>
          <w:sz w:val="22"/>
          <w:szCs w:val="22"/>
        </w:rPr>
      </w:pPr>
      <w:r w:rsidRPr="00CB705A">
        <w:rPr>
          <w:rFonts w:ascii="Segoe UI" w:hAnsi="Segoe UI" w:cs="Segoe UI"/>
          <w:sz w:val="22"/>
          <w:szCs w:val="22"/>
        </w:rPr>
        <w:t>Analyser les performances des dispositifs de mesure en place</w:t>
      </w:r>
    </w:p>
    <w:p w14:paraId="77978C66" w14:textId="77777777" w:rsidR="00CB705A" w:rsidRPr="00CB705A" w:rsidRDefault="00CB705A" w:rsidP="00CB705A">
      <w:pPr>
        <w:pStyle w:val="NormalWeb"/>
        <w:numPr>
          <w:ilvl w:val="0"/>
          <w:numId w:val="7"/>
        </w:numPr>
        <w:spacing w:before="0" w:beforeAutospacing="0" w:after="0" w:afterAutospacing="0"/>
        <w:jc w:val="both"/>
        <w:rPr>
          <w:rFonts w:ascii="Segoe UI" w:hAnsi="Segoe UI" w:cs="Segoe UI"/>
          <w:sz w:val="22"/>
          <w:szCs w:val="22"/>
        </w:rPr>
      </w:pPr>
      <w:r w:rsidRPr="00CB705A">
        <w:rPr>
          <w:rFonts w:ascii="Segoe UI" w:hAnsi="Segoe UI" w:cs="Segoe UI"/>
          <w:sz w:val="22"/>
          <w:szCs w:val="22"/>
        </w:rPr>
        <w:t>Identifier les dysfonctionnements et proposer des solutions d’amélioration</w:t>
      </w:r>
    </w:p>
    <w:p w14:paraId="0BF21A05" w14:textId="77777777" w:rsidR="00CB705A" w:rsidRPr="00CB705A" w:rsidRDefault="00CB705A" w:rsidP="00CB705A">
      <w:pPr>
        <w:pStyle w:val="NormalWeb"/>
        <w:numPr>
          <w:ilvl w:val="0"/>
          <w:numId w:val="7"/>
        </w:numPr>
        <w:spacing w:before="0" w:beforeAutospacing="0" w:after="0" w:afterAutospacing="0"/>
        <w:jc w:val="both"/>
        <w:rPr>
          <w:rFonts w:ascii="Segoe UI" w:hAnsi="Segoe UI" w:cs="Segoe UI"/>
          <w:sz w:val="22"/>
          <w:szCs w:val="22"/>
        </w:rPr>
      </w:pPr>
      <w:r w:rsidRPr="00CB705A">
        <w:rPr>
          <w:rFonts w:ascii="Segoe UI" w:hAnsi="Segoe UI" w:cs="Segoe UI"/>
          <w:sz w:val="22"/>
          <w:szCs w:val="22"/>
        </w:rPr>
        <w:t>Rédiger des rapports techniques et des recommandations pour les collectivités, industriels ou exploitants</w:t>
      </w:r>
    </w:p>
    <w:p w14:paraId="61DCFA1F" w14:textId="77777777" w:rsidR="00CB705A" w:rsidRPr="00CB705A" w:rsidRDefault="00CB705A" w:rsidP="00CB705A">
      <w:pPr>
        <w:pStyle w:val="NormalWeb"/>
        <w:numPr>
          <w:ilvl w:val="0"/>
          <w:numId w:val="7"/>
        </w:numPr>
        <w:spacing w:before="0" w:beforeAutospacing="0" w:after="0" w:afterAutospacing="0"/>
        <w:jc w:val="both"/>
        <w:rPr>
          <w:rFonts w:ascii="Segoe UI" w:hAnsi="Segoe UI" w:cs="Segoe UI"/>
          <w:sz w:val="22"/>
          <w:szCs w:val="22"/>
        </w:rPr>
      </w:pPr>
      <w:r w:rsidRPr="00CB705A">
        <w:rPr>
          <w:rFonts w:ascii="Segoe UI" w:hAnsi="Segoe UI" w:cs="Segoe UI"/>
          <w:sz w:val="22"/>
          <w:szCs w:val="22"/>
        </w:rPr>
        <w:t>Collaborer avec les équipes de terrain, et les parties prenantes (collectivités, agence de l’eau…)</w:t>
      </w:r>
    </w:p>
    <w:p w14:paraId="75745BF6" w14:textId="6052FBAF" w:rsidR="00CB705A" w:rsidRPr="00CB705A" w:rsidRDefault="00CB705A" w:rsidP="00CB705A">
      <w:pPr>
        <w:pStyle w:val="NormalWeb"/>
        <w:numPr>
          <w:ilvl w:val="0"/>
          <w:numId w:val="7"/>
        </w:numPr>
        <w:spacing w:before="0" w:beforeAutospacing="0" w:after="0" w:afterAutospacing="0"/>
        <w:jc w:val="both"/>
        <w:rPr>
          <w:rFonts w:ascii="Segoe UI" w:hAnsi="Segoe UI" w:cs="Segoe UI"/>
          <w:sz w:val="22"/>
          <w:szCs w:val="22"/>
        </w:rPr>
      </w:pPr>
      <w:r w:rsidRPr="00CB705A">
        <w:rPr>
          <w:rFonts w:ascii="Segoe UI" w:hAnsi="Segoe UI" w:cs="Segoe UI"/>
          <w:sz w:val="22"/>
          <w:szCs w:val="22"/>
        </w:rPr>
        <w:t>Présenter les résult</w:t>
      </w:r>
      <w:r>
        <w:rPr>
          <w:rFonts w:ascii="Segoe UI" w:hAnsi="Segoe UI" w:cs="Segoe UI"/>
          <w:sz w:val="22"/>
          <w:szCs w:val="22"/>
        </w:rPr>
        <w:t>ats</w:t>
      </w:r>
      <w:r w:rsidRPr="00CB705A">
        <w:rPr>
          <w:rFonts w:ascii="Segoe UI" w:hAnsi="Segoe UI" w:cs="Segoe UI"/>
          <w:sz w:val="22"/>
          <w:szCs w:val="22"/>
        </w:rPr>
        <w:t xml:space="preserve"> et animer les réunions de présentation</w:t>
      </w:r>
    </w:p>
    <w:p w14:paraId="0BF8F15E" w14:textId="77777777" w:rsidR="00CB705A" w:rsidRPr="0021628E" w:rsidRDefault="00CB705A" w:rsidP="00CB705A">
      <w:pPr>
        <w:pStyle w:val="NormalWeb"/>
        <w:spacing w:before="0" w:beforeAutospacing="0" w:after="0" w:afterAutospacing="0"/>
        <w:ind w:left="360"/>
        <w:jc w:val="both"/>
        <w:rPr>
          <w:rFonts w:ascii="Segoe UI" w:hAnsi="Segoe UI" w:cs="Segoe UI"/>
          <w:sz w:val="10"/>
          <w:szCs w:val="10"/>
        </w:rPr>
      </w:pPr>
    </w:p>
    <w:p w14:paraId="68506682" w14:textId="77777777" w:rsidR="00CB705A" w:rsidRPr="00CB705A" w:rsidRDefault="00CB705A" w:rsidP="00CB705A">
      <w:pPr>
        <w:pStyle w:val="NormalWeb"/>
        <w:spacing w:before="0" w:beforeAutospacing="0" w:after="0" w:afterAutospacing="0"/>
        <w:jc w:val="both"/>
        <w:rPr>
          <w:rFonts w:ascii="Segoe UI" w:hAnsi="Segoe UI" w:cs="Segoe UI"/>
          <w:sz w:val="22"/>
          <w:szCs w:val="22"/>
        </w:rPr>
      </w:pPr>
      <w:r w:rsidRPr="00CB705A">
        <w:rPr>
          <w:rFonts w:ascii="Segoe UI" w:hAnsi="Segoe UI" w:cs="Segoe UI"/>
          <w:sz w:val="22"/>
          <w:szCs w:val="22"/>
        </w:rPr>
        <w:t>Vous pourrez travailler seul mais vous serez entièrement autonome et gérerez votre planning et vos jours de télétravail.</w:t>
      </w:r>
    </w:p>
    <w:p w14:paraId="1723EEEB" w14:textId="2FB00BB0" w:rsidR="00375573" w:rsidRPr="00FE2209" w:rsidRDefault="00375573" w:rsidP="00FE2209">
      <w:pPr>
        <w:pStyle w:val="NormalWeb"/>
        <w:shd w:val="clear" w:color="auto" w:fill="FFFFFF"/>
        <w:spacing w:before="0" w:beforeAutospacing="0" w:after="0" w:afterAutospacing="0"/>
        <w:rPr>
          <w:rFonts w:ascii="Segoe UI" w:hAnsi="Segoe UI" w:cs="Segoe UI"/>
          <w:sz w:val="22"/>
          <w:szCs w:val="22"/>
        </w:rPr>
      </w:pPr>
      <w:r w:rsidRPr="00CE61F0">
        <w:rPr>
          <w:rFonts w:ascii="Arial" w:hAnsi="Arial" w:cs="Arial"/>
          <w:noProof/>
          <w:sz w:val="20"/>
          <w:szCs w:val="20"/>
        </w:rPr>
        <mc:AlternateContent>
          <mc:Choice Requires="wps">
            <w:drawing>
              <wp:anchor distT="0" distB="0" distL="114300" distR="114300" simplePos="0" relativeHeight="251675648" behindDoc="0" locked="0" layoutInCell="1" allowOverlap="1" wp14:anchorId="2A055E84" wp14:editId="35868801">
                <wp:simplePos x="0" y="0"/>
                <wp:positionH relativeFrom="margin">
                  <wp:posOffset>-299085</wp:posOffset>
                </wp:positionH>
                <wp:positionV relativeFrom="paragraph">
                  <wp:posOffset>96520</wp:posOffset>
                </wp:positionV>
                <wp:extent cx="7117080" cy="390525"/>
                <wp:effectExtent l="38100" t="38100" r="121920" b="123825"/>
                <wp:wrapNone/>
                <wp:docPr id="1473663139" name="Rectangle : coins arrondis 4"/>
                <wp:cNvGraphicFramePr/>
                <a:graphic xmlns:a="http://schemas.openxmlformats.org/drawingml/2006/main">
                  <a:graphicData uri="http://schemas.microsoft.com/office/word/2010/wordprocessingShape">
                    <wps:wsp>
                      <wps:cNvSpPr/>
                      <wps:spPr>
                        <a:xfrm>
                          <a:off x="0" y="0"/>
                          <a:ext cx="711708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84BF071" w14:textId="0647AA96" w:rsidR="00ED6D94" w:rsidRPr="002D45BF" w:rsidRDefault="00ED6D94" w:rsidP="00ED6D94">
                            <w:pPr>
                              <w:jc w:val="center"/>
                              <w:rPr>
                                <w:b/>
                                <w:bCs/>
                                <w:i/>
                                <w:iCs/>
                                <w:sz w:val="28"/>
                                <w:szCs w:val="28"/>
                              </w:rPr>
                            </w:pPr>
                            <w:r w:rsidRPr="00B30831">
                              <w:rPr>
                                <w:rFonts w:ascii="ADLaM Display" w:hAnsi="ADLaM Display" w:cs="ADLaM Display"/>
                                <w:b/>
                                <w:bCs/>
                                <w:sz w:val="28"/>
                                <w:szCs w:val="28"/>
                              </w:rPr>
                              <w:t xml:space="preserve">PROFIL RECHERCHÉ  </w:t>
                            </w:r>
                            <w:r>
                              <w:rPr>
                                <w:b/>
                                <w:bCs/>
                                <w:sz w:val="28"/>
                                <w:szCs w:val="28"/>
                              </w:rPr>
                              <w:t xml:space="preserve">  </w:t>
                            </w:r>
                            <w:r w:rsidRPr="002D45BF">
                              <w:rPr>
                                <w:rFonts w:ascii="Baguet Script" w:hAnsi="Baguet Script"/>
                                <w:b/>
                                <w:bCs/>
                                <w:i/>
                                <w:iCs/>
                                <w:sz w:val="28"/>
                                <w:szCs w:val="28"/>
                              </w:rPr>
                              <w:t>Rejoignez l’aventure</w:t>
                            </w:r>
                            <w:r w:rsidRPr="002D45BF">
                              <w:rPr>
                                <w:rFonts w:ascii="Cambria" w:hAnsi="Cambria" w:cs="Cambria"/>
                                <w:b/>
                                <w:bCs/>
                                <w:i/>
                                <w:iCs/>
                                <w:sz w:val="28"/>
                                <w:szCs w:val="28"/>
                              </w:rPr>
                              <w:t> </w:t>
                            </w:r>
                            <w:r w:rsidRPr="002D45BF">
                              <w:rPr>
                                <w:rFonts w:ascii="Baguet Script" w:hAnsi="Baguet Script"/>
                                <w:b/>
                                <w:bCs/>
                                <w:i/>
                                <w:i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055E84" id="_x0000_s1031" style="position:absolute;margin-left:-23.55pt;margin-top:7.6pt;width:560.4pt;height:30.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" fillcolor="#1f48a2" strokecolor="#030e13 [484]" strokeweight="1pt">
                <v:stroke joinstyle="miter"/>
                <v:shadow on="t" color="black" opacity="26214f" origin="-.5,-.5" offset=".74836mm,.74836mm"/>
                <v:textbox>
                  <w:txbxContent>
                    <w:p w14:paraId="484BF071" w14:textId="0647AA96" w:rsidR="00ED6D94" w:rsidRPr="002D45BF" w:rsidRDefault="00ED6D94" w:rsidP="00ED6D94">
                      <w:pPr>
                        <w:jc w:val="center"/>
                        <w:rPr>
                          <w:b/>
                          <w:bCs/>
                          <w:i/>
                          <w:iCs/>
                          <w:sz w:val="28"/>
                          <w:szCs w:val="28"/>
                        </w:rPr>
                      </w:pPr>
                      <w:r w:rsidRPr="00B30831">
                        <w:rPr>
                          <w:rFonts w:ascii="ADLaM Display" w:hAnsi="ADLaM Display" w:cs="ADLaM Display"/>
                          <w:b/>
                          <w:bCs/>
                          <w:sz w:val="28"/>
                          <w:szCs w:val="28"/>
                        </w:rPr>
                        <w:t xml:space="preserve">PROFIL RECHERCHÉ  </w:t>
                      </w:r>
                      <w:r>
                        <w:rPr>
                          <w:b/>
                          <w:bCs/>
                          <w:sz w:val="28"/>
                          <w:szCs w:val="28"/>
                        </w:rPr>
                        <w:t xml:space="preserve">  </w:t>
                      </w:r>
                      <w:r w:rsidRPr="002D45BF">
                        <w:rPr>
                          <w:rFonts w:ascii="Baguet Script" w:hAnsi="Baguet Script"/>
                          <w:b/>
                          <w:bCs/>
                          <w:i/>
                          <w:iCs/>
                          <w:sz w:val="28"/>
                          <w:szCs w:val="28"/>
                        </w:rPr>
                        <w:t>Rejoignez l’aventure</w:t>
                      </w:r>
                      <w:r w:rsidRPr="002D45BF">
                        <w:rPr>
                          <w:rFonts w:ascii="Cambria" w:hAnsi="Cambria" w:cs="Cambria"/>
                          <w:b/>
                          <w:bCs/>
                          <w:i/>
                          <w:iCs/>
                          <w:sz w:val="28"/>
                          <w:szCs w:val="28"/>
                        </w:rPr>
                        <w:t> </w:t>
                      </w:r>
                      <w:r w:rsidRPr="002D45BF">
                        <w:rPr>
                          <w:rFonts w:ascii="Baguet Script" w:hAnsi="Baguet Script"/>
                          <w:b/>
                          <w:bCs/>
                          <w:i/>
                          <w:iCs/>
                          <w:sz w:val="28"/>
                          <w:szCs w:val="28"/>
                        </w:rPr>
                        <w:t>!</w:t>
                      </w:r>
                    </w:p>
                  </w:txbxContent>
                </v:textbox>
                <w10:wrap anchorx="margin"/>
              </v:roundrect>
            </w:pict>
          </mc:Fallback>
        </mc:AlternateContent>
      </w:r>
    </w:p>
    <w:p w14:paraId="642C9754" w14:textId="43A98B48" w:rsidR="00CB705A" w:rsidRPr="0021628E" w:rsidRDefault="007004EC" w:rsidP="00CB705A">
      <w:pPr>
        <w:spacing w:after="0"/>
        <w:rPr>
          <w:rFonts w:ascii="Segoe UI" w:hAnsi="Segoe UI" w:cs="Segoe UI"/>
        </w:rPr>
      </w:pPr>
      <w:r>
        <w:br/>
      </w:r>
      <w:r>
        <w:br/>
      </w:r>
      <w:r w:rsidR="0021628E" w:rsidRPr="0021628E">
        <w:rPr>
          <w:rFonts w:ascii="Segoe UI" w:hAnsi="Segoe UI" w:cs="Segoe UI"/>
        </w:rPr>
        <w:t xml:space="preserve">Vous êtes titulaire d’un </w:t>
      </w:r>
      <w:r w:rsidR="00CB705A" w:rsidRPr="0021628E">
        <w:rPr>
          <w:rFonts w:ascii="Segoe UI" w:hAnsi="Segoe UI" w:cs="Segoe UI"/>
        </w:rPr>
        <w:t xml:space="preserve">BAC+3 à BAC+5 de préférence dans un domaine lié à l’eau et l’environnement  </w:t>
      </w:r>
      <w:r w:rsidR="00CB705A" w:rsidRPr="0021628E">
        <w:rPr>
          <w:rFonts w:ascii="Segoe UI" w:hAnsi="Segoe UI" w:cs="Segoe UI"/>
        </w:rPr>
        <w:br/>
        <w:t xml:space="preserve">Le poste est ouvert aux débutants diplômés, aux personnes expérimentées qui montrent un savoir-être nécessaire dans la fonction. </w:t>
      </w:r>
    </w:p>
    <w:p w14:paraId="1DB64B0F" w14:textId="77777777" w:rsidR="00CB705A" w:rsidRPr="0021628E" w:rsidRDefault="00CB705A" w:rsidP="00CB705A">
      <w:pPr>
        <w:spacing w:after="0"/>
        <w:rPr>
          <w:rFonts w:ascii="Segoe UI" w:hAnsi="Segoe UI" w:cs="Segoe UI"/>
        </w:rPr>
      </w:pPr>
      <w:r w:rsidRPr="0021628E">
        <w:rPr>
          <w:rFonts w:ascii="Segoe UI" w:hAnsi="Segoe UI" w:cs="Segoe UI"/>
        </w:rPr>
        <w:t xml:space="preserve">Bien sûr, une formation interne complète de plusieurs mois est nécessaire pour la prise en main du poste  </w:t>
      </w:r>
    </w:p>
    <w:p w14:paraId="756A343F" w14:textId="77777777" w:rsidR="00CB705A" w:rsidRPr="0021628E" w:rsidRDefault="00CB705A" w:rsidP="00CB705A">
      <w:pPr>
        <w:spacing w:after="0"/>
        <w:rPr>
          <w:rFonts w:ascii="Segoe UI" w:hAnsi="Segoe UI" w:cs="Segoe UI"/>
        </w:rPr>
      </w:pPr>
      <w:r w:rsidRPr="0021628E">
        <w:rPr>
          <w:rFonts w:ascii="Segoe UI" w:hAnsi="Segoe UI" w:cs="Segoe UI"/>
        </w:rPr>
        <w:t xml:space="preserve">Les compétences requises sont l’autonomie, de la rigueur accompagnée de pragmatisme, un grand sens de l’organisation et d’anticipation. </w:t>
      </w:r>
    </w:p>
    <w:p w14:paraId="06633EC4" w14:textId="742034AC" w:rsidR="00CB705A" w:rsidRPr="0021628E" w:rsidRDefault="00CB705A" w:rsidP="00CB705A">
      <w:pPr>
        <w:spacing w:after="0"/>
        <w:rPr>
          <w:rFonts w:ascii="Segoe UI" w:hAnsi="Segoe UI" w:cs="Segoe UI"/>
        </w:rPr>
      </w:pPr>
      <w:r w:rsidRPr="0021628E">
        <w:rPr>
          <w:rFonts w:ascii="Segoe UI" w:hAnsi="Segoe UI" w:cs="Segoe UI"/>
        </w:rPr>
        <w:t>Bien sûr, un go</w:t>
      </w:r>
      <w:r w:rsidR="0021628E" w:rsidRPr="0021628E">
        <w:rPr>
          <w:rFonts w:ascii="Segoe UI" w:hAnsi="Segoe UI" w:cs="Segoe UI"/>
        </w:rPr>
        <w:t>û</w:t>
      </w:r>
      <w:r w:rsidRPr="0021628E">
        <w:rPr>
          <w:rFonts w:ascii="Segoe UI" w:hAnsi="Segoe UI" w:cs="Segoe UI"/>
        </w:rPr>
        <w:t>t pour le relationnel et le travail d'équipe sont appréciés.</w:t>
      </w:r>
    </w:p>
    <w:p w14:paraId="286B8BA5" w14:textId="77777777" w:rsidR="00CB705A" w:rsidRPr="0021628E" w:rsidRDefault="00CB705A" w:rsidP="00CB705A">
      <w:pPr>
        <w:rPr>
          <w:rFonts w:ascii="Segoe UI" w:hAnsi="Segoe UI" w:cs="Segoe UI"/>
        </w:rPr>
      </w:pPr>
      <w:r w:rsidRPr="0021628E">
        <w:rPr>
          <w:rFonts w:ascii="Segoe UI" w:hAnsi="Segoe UI" w:cs="Segoe UI"/>
        </w:rPr>
        <w:t>Permis B obligatoire !</w:t>
      </w:r>
    </w:p>
    <w:p w14:paraId="01C10FC9" w14:textId="40D8F363" w:rsidR="000056AD" w:rsidRDefault="00076B5B" w:rsidP="00CB705A">
      <w:pPr>
        <w:spacing w:after="0" w:line="240" w:lineRule="auto"/>
      </w:pPr>
      <w:r w:rsidRPr="00ED6D94">
        <w:rPr>
          <w:noProof/>
        </w:rPr>
        <mc:AlternateContent>
          <mc:Choice Requires="wps">
            <w:drawing>
              <wp:anchor distT="0" distB="0" distL="114300" distR="114300" simplePos="0" relativeHeight="251681792" behindDoc="0" locked="0" layoutInCell="1" allowOverlap="1" wp14:anchorId="52B66BDF" wp14:editId="4D6E09CB">
                <wp:simplePos x="0" y="0"/>
                <wp:positionH relativeFrom="page">
                  <wp:posOffset>344170</wp:posOffset>
                </wp:positionH>
                <wp:positionV relativeFrom="paragraph">
                  <wp:posOffset>48895</wp:posOffset>
                </wp:positionV>
                <wp:extent cx="7143750" cy="390525"/>
                <wp:effectExtent l="38100" t="38100" r="114300" b="123825"/>
                <wp:wrapNone/>
                <wp:docPr id="68452977" name="Rectangle : coins arrondis 4"/>
                <wp:cNvGraphicFramePr/>
                <a:graphic xmlns:a="http://schemas.openxmlformats.org/drawingml/2006/main">
                  <a:graphicData uri="http://schemas.microsoft.com/office/word/2010/wordprocessingShape">
                    <wps:wsp>
                      <wps:cNvSpPr/>
                      <wps:spPr>
                        <a:xfrm>
                          <a:off x="0" y="0"/>
                          <a:ext cx="714375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2193048" w14:textId="5015CA12" w:rsidR="00040576" w:rsidRPr="00B30831" w:rsidRDefault="00040576" w:rsidP="00040576">
                            <w:pPr>
                              <w:jc w:val="center"/>
                              <w:rPr>
                                <w:rFonts w:ascii="ADLaM Display" w:hAnsi="ADLaM Display" w:cs="ADLaM Display"/>
                                <w:b/>
                                <w:bCs/>
                                <w:color w:val="FFFFFF" w:themeColor="background1"/>
                                <w:sz w:val="28"/>
                                <w:szCs w:val="28"/>
                              </w:rPr>
                            </w:pPr>
                            <w:r w:rsidRPr="00B30831">
                              <w:rPr>
                                <w:rFonts w:ascii="ADLaM Display" w:hAnsi="ADLaM Display" w:cs="ADLaM Display"/>
                                <w:b/>
                                <w:bCs/>
                                <w:color w:val="FFFFFF" w:themeColor="background1"/>
                                <w:sz w:val="28"/>
                                <w:szCs w:val="28"/>
                              </w:rPr>
                              <w:t>CONTRAT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B66BDF" id="_x0000_s1032" style="position:absolute;margin-left:27.1pt;margin-top:3.85pt;width:562.5pt;height:30.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" fillcolor="#1f48a2" strokecolor="#030e13 [484]" strokeweight="1pt">
                <v:stroke joinstyle="miter"/>
                <v:shadow on="t" color="black" opacity="26214f" origin="-.5,-.5" offset=".74836mm,.74836mm"/>
                <v:textbox>
                  <w:txbxContent>
                    <w:p w14:paraId="52193048" w14:textId="5015CA12" w:rsidR="00040576" w:rsidRPr="00B30831" w:rsidRDefault="00040576" w:rsidP="00040576">
                      <w:pPr>
                        <w:jc w:val="center"/>
                        <w:rPr>
                          <w:rFonts w:ascii="ADLaM Display" w:hAnsi="ADLaM Display" w:cs="ADLaM Display"/>
                          <w:b/>
                          <w:bCs/>
                          <w:color w:val="FFFFFF" w:themeColor="background1"/>
                          <w:sz w:val="28"/>
                          <w:szCs w:val="28"/>
                        </w:rPr>
                      </w:pPr>
                      <w:r w:rsidRPr="00B30831">
                        <w:rPr>
                          <w:rFonts w:ascii="ADLaM Display" w:hAnsi="ADLaM Display" w:cs="ADLaM Display"/>
                          <w:b/>
                          <w:bCs/>
                          <w:color w:val="FFFFFF" w:themeColor="background1"/>
                          <w:sz w:val="28"/>
                          <w:szCs w:val="28"/>
                        </w:rPr>
                        <w:t>CONTRAT</w:t>
                      </w:r>
                    </w:p>
                  </w:txbxContent>
                </v:textbox>
                <w10:wrap anchorx="page"/>
              </v:roundrect>
            </w:pict>
          </mc:Fallback>
        </mc:AlternateContent>
      </w:r>
    </w:p>
    <w:p w14:paraId="464989EE" w14:textId="77777777" w:rsidR="005D3E0E" w:rsidRDefault="005D3E0E" w:rsidP="00ED6D94"/>
    <w:p w14:paraId="3E44B203" w14:textId="6385BD23" w:rsidR="0021628E" w:rsidRPr="0021628E" w:rsidRDefault="0021628E" w:rsidP="0021628E">
      <w:pPr>
        <w:pStyle w:val="NormalWeb"/>
        <w:spacing w:before="0" w:beforeAutospacing="0" w:after="0" w:afterAutospacing="0"/>
        <w:rPr>
          <w:rFonts w:ascii="Segoe UI" w:hAnsi="Segoe UI" w:cs="Segoe UI"/>
          <w:sz w:val="22"/>
          <w:szCs w:val="22"/>
        </w:rPr>
      </w:pPr>
      <w:r>
        <w:rPr>
          <w:rFonts w:ascii="Segoe UI" w:hAnsi="Segoe UI" w:cs="Segoe UI"/>
          <w:sz w:val="22"/>
          <w:szCs w:val="22"/>
        </w:rPr>
        <w:t>Poste</w:t>
      </w:r>
      <w:r w:rsidRPr="0021628E">
        <w:rPr>
          <w:rFonts w:ascii="Segoe UI" w:hAnsi="Segoe UI" w:cs="Segoe UI"/>
          <w:sz w:val="22"/>
          <w:szCs w:val="22"/>
        </w:rPr>
        <w:t xml:space="preserve"> en CDI après une période d’essai - Cadre / RTT : 12 jours. </w:t>
      </w:r>
    </w:p>
    <w:p w14:paraId="6C6DF2F5" w14:textId="77777777" w:rsidR="0021628E" w:rsidRPr="0021628E" w:rsidRDefault="0021628E" w:rsidP="0021628E">
      <w:pPr>
        <w:pStyle w:val="NormalWeb"/>
        <w:spacing w:before="0" w:beforeAutospacing="0" w:after="0" w:afterAutospacing="0"/>
        <w:rPr>
          <w:rFonts w:ascii="Segoe UI" w:hAnsi="Segoe UI" w:cs="Segoe UI"/>
          <w:sz w:val="22"/>
          <w:szCs w:val="22"/>
        </w:rPr>
      </w:pPr>
      <w:r w:rsidRPr="0021628E">
        <w:rPr>
          <w:rFonts w:ascii="Segoe UI" w:hAnsi="Segoe UI" w:cs="Segoe UI"/>
          <w:sz w:val="22"/>
          <w:szCs w:val="22"/>
        </w:rPr>
        <w:t xml:space="preserve">Après 1 année d’ancienneté, 13eme mois, et primes individuelles par objectifs définis semestriellement. </w:t>
      </w:r>
    </w:p>
    <w:p w14:paraId="510E80FD" w14:textId="77777777" w:rsidR="0021628E" w:rsidRPr="0021628E" w:rsidRDefault="0021628E" w:rsidP="0021628E">
      <w:pPr>
        <w:pStyle w:val="NormalWeb"/>
        <w:spacing w:before="0" w:beforeAutospacing="0" w:after="0" w:afterAutospacing="0"/>
        <w:rPr>
          <w:rFonts w:ascii="Segoe UI" w:hAnsi="Segoe UI" w:cs="Segoe UI"/>
          <w:sz w:val="22"/>
          <w:szCs w:val="22"/>
        </w:rPr>
      </w:pPr>
      <w:r w:rsidRPr="0021628E">
        <w:rPr>
          <w:rFonts w:ascii="Segoe UI" w:hAnsi="Segoe UI" w:cs="Segoe UI"/>
          <w:sz w:val="22"/>
          <w:szCs w:val="22"/>
        </w:rPr>
        <w:t>Dès 6 mois d’ancienneté, une offre de Plan d’épargne d’entreprise sera proposée, ainsi qu’un véhicule de fonction.</w:t>
      </w:r>
    </w:p>
    <w:p w14:paraId="3477379D" w14:textId="77777777" w:rsidR="0021628E" w:rsidRPr="0021628E" w:rsidRDefault="0021628E" w:rsidP="0021628E">
      <w:pPr>
        <w:spacing w:after="0" w:line="240" w:lineRule="auto"/>
        <w:rPr>
          <w:rFonts w:ascii="Segoe UI" w:hAnsi="Segoe UI" w:cs="Segoe UI"/>
        </w:rPr>
      </w:pPr>
      <w:r w:rsidRPr="0021628E">
        <w:rPr>
          <w:rFonts w:ascii="Segoe UI" w:hAnsi="Segoe UI" w:cs="Segoe UI"/>
        </w:rPr>
        <w:t>Les déplacements exceptionnels et le travail de nuit exceptionnel donnent lieu à une prime exceptionnelle</w:t>
      </w:r>
    </w:p>
    <w:p w14:paraId="5C9D435F" w14:textId="77777777" w:rsidR="0021628E" w:rsidRPr="0021628E" w:rsidRDefault="0021628E" w:rsidP="0021628E">
      <w:pPr>
        <w:spacing w:after="0" w:line="240" w:lineRule="auto"/>
        <w:rPr>
          <w:rFonts w:ascii="Segoe UI" w:hAnsi="Segoe UI" w:cs="Segoe UI"/>
        </w:rPr>
      </w:pPr>
      <w:r w:rsidRPr="0021628E">
        <w:rPr>
          <w:rFonts w:ascii="Segoe UI" w:hAnsi="Segoe UI" w:cs="Segoe UI"/>
        </w:rPr>
        <w:t>Le salaire débute à 2800€ brut mensuel hors primes semestrielles pour une personne sans expérience.</w:t>
      </w:r>
    </w:p>
    <w:p w14:paraId="64CF6D08" w14:textId="0D9AB1FD" w:rsidR="00E25EDE" w:rsidRPr="00375573" w:rsidRDefault="00757B96" w:rsidP="00757B96">
      <w:pPr>
        <w:tabs>
          <w:tab w:val="left" w:pos="8772"/>
          <w:tab w:val="left" w:pos="8868"/>
        </w:tabs>
        <w:rPr>
          <w:b/>
          <w:bCs/>
        </w:rPr>
      </w:pPr>
      <w:r>
        <w:rPr>
          <w:b/>
          <w:bCs/>
        </w:rPr>
        <w:tab/>
      </w:r>
    </w:p>
    <w:sectPr w:rsidR="00E25EDE" w:rsidRPr="00375573" w:rsidSect="0021628E">
      <w:footerReference w:type="default" r:id="rId10"/>
      <w:pgSz w:w="11906" w:h="16838"/>
      <w:pgMar w:top="1417" w:right="14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5A9D3" w14:textId="77777777" w:rsidR="00C42FFF" w:rsidRDefault="00C42FFF" w:rsidP="00F06A0B">
      <w:pPr>
        <w:spacing w:after="0" w:line="240" w:lineRule="auto"/>
      </w:pPr>
      <w:r>
        <w:separator/>
      </w:r>
    </w:p>
  </w:endnote>
  <w:endnote w:type="continuationSeparator" w:id="0">
    <w:p w14:paraId="0C17BA2D" w14:textId="77777777" w:rsidR="00C42FFF" w:rsidRDefault="00C42FFF" w:rsidP="00F0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5C58" w14:textId="37036DED" w:rsidR="00F06A0B" w:rsidRDefault="00F06A0B">
    <w:pPr>
      <w:pStyle w:val="Pieddepage"/>
    </w:pPr>
    <w:r w:rsidRPr="00ED6D94">
      <w:rPr>
        <w:noProof/>
      </w:rPr>
      <mc:AlternateContent>
        <mc:Choice Requires="wps">
          <w:drawing>
            <wp:anchor distT="0" distB="0" distL="114300" distR="114300" simplePos="0" relativeHeight="251659264" behindDoc="0" locked="0" layoutInCell="1" allowOverlap="1" wp14:anchorId="199CE448" wp14:editId="6A2FB164">
              <wp:simplePos x="0" y="0"/>
              <wp:positionH relativeFrom="page">
                <wp:posOffset>381000</wp:posOffset>
              </wp:positionH>
              <wp:positionV relativeFrom="paragraph">
                <wp:posOffset>1905</wp:posOffset>
              </wp:positionV>
              <wp:extent cx="6926580" cy="396889"/>
              <wp:effectExtent l="0" t="0" r="26670" b="22225"/>
              <wp:wrapNone/>
              <wp:docPr id="1507807823" name="Rectangle : coins arrondis 4"/>
              <wp:cNvGraphicFramePr/>
              <a:graphic xmlns:a="http://schemas.openxmlformats.org/drawingml/2006/main">
                <a:graphicData uri="http://schemas.microsoft.com/office/word/2010/wordprocessingShape">
                  <wps:wsp>
                    <wps:cNvSpPr/>
                    <wps:spPr>
                      <a:xfrm>
                        <a:off x="0" y="0"/>
                        <a:ext cx="6926580" cy="396889"/>
                      </a:xfrm>
                      <a:prstGeom prst="roundRect">
                        <a:avLst/>
                      </a:prstGeom>
                      <a:noFill/>
                      <a:ln w="12700" cap="flat" cmpd="sng" algn="ctr">
                        <a:solidFill>
                          <a:srgbClr val="A4CD03"/>
                        </a:solidFill>
                        <a:prstDash val="solid"/>
                        <a:miter lim="800000"/>
                      </a:ln>
                      <a:effectLst/>
                    </wps:spPr>
                    <wps:txbx>
                      <w:txbxContent>
                        <w:p w14:paraId="286469BB" w14:textId="62AC53D4" w:rsidR="00F06A0B" w:rsidRDefault="00F06A0B" w:rsidP="00F06A0B">
                          <w:pPr>
                            <w:spacing w:line="192" w:lineRule="auto"/>
                            <w:jc w:val="center"/>
                            <w:rPr>
                              <w:rFonts w:ascii="Abadi" w:hAnsi="Abadi"/>
                              <w:color w:val="000000" w:themeColor="text1"/>
                              <w:sz w:val="24"/>
                              <w:szCs w:val="24"/>
                            </w:rPr>
                          </w:pPr>
                          <w:r w:rsidRPr="00BE5C36">
                            <w:rPr>
                              <w:rFonts w:ascii="ADLaM Display" w:hAnsi="ADLaM Display" w:cs="ADLaM Display"/>
                              <w:color w:val="000000" w:themeColor="text1"/>
                              <w:sz w:val="24"/>
                              <w:szCs w:val="24"/>
                            </w:rPr>
                            <w:t xml:space="preserve">Pour postuler : </w:t>
                          </w:r>
                          <w:hyperlink r:id="rId1" w:history="1">
                            <w:r w:rsidRPr="00BE5C36">
                              <w:rPr>
                                <w:rStyle w:val="Lienhypertexte"/>
                                <w:rFonts w:ascii="Abadi" w:hAnsi="Abadi"/>
                                <w:color w:val="1F48A2"/>
                                <w:sz w:val="24"/>
                                <w:szCs w:val="24"/>
                              </w:rPr>
                              <w:t>artoislysromane@prochemploi.fr</w:t>
                            </w:r>
                          </w:hyperlink>
                          <w:r w:rsidRPr="00BE5C36">
                            <w:rPr>
                              <w:rFonts w:ascii="Abadi" w:hAnsi="Abadi"/>
                              <w:color w:val="1F48A2"/>
                              <w:sz w:val="24"/>
                              <w:szCs w:val="24"/>
                            </w:rPr>
                            <w:t xml:space="preserve"> </w:t>
                          </w:r>
                          <w:r w:rsidRPr="00BE5C36">
                            <w:rPr>
                              <w:rFonts w:ascii="Abadi" w:hAnsi="Abadi"/>
                              <w:color w:val="000000" w:themeColor="text1"/>
                              <w:sz w:val="24"/>
                              <w:szCs w:val="24"/>
                            </w:rPr>
                            <w:t xml:space="preserve">avec la référence : BET </w:t>
                          </w:r>
                          <w:r w:rsidR="00E25EDE">
                            <w:rPr>
                              <w:rFonts w:ascii="Abadi" w:hAnsi="Abadi"/>
                              <w:color w:val="000000" w:themeColor="text1"/>
                              <w:sz w:val="24"/>
                              <w:szCs w:val="24"/>
                            </w:rPr>
                            <w:t>49</w:t>
                          </w:r>
                          <w:r w:rsidR="00757B96">
                            <w:rPr>
                              <w:rFonts w:ascii="Abadi" w:hAnsi="Abadi"/>
                              <w:color w:val="000000" w:themeColor="text1"/>
                              <w:sz w:val="24"/>
                              <w:szCs w:val="24"/>
                            </w:rPr>
                            <w:t>245</w:t>
                          </w:r>
                        </w:p>
                        <w:p w14:paraId="1E5CB7A3" w14:textId="77777777" w:rsidR="00F72FB2" w:rsidRPr="00B30831" w:rsidRDefault="00F72FB2" w:rsidP="00F06A0B">
                          <w:pPr>
                            <w:spacing w:line="192" w:lineRule="auto"/>
                            <w:jc w:val="center"/>
                            <w:rPr>
                              <w:rFonts w:ascii="ADLaM Display" w:hAnsi="ADLaM Display" w:cs="ADLaM Display"/>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9CE448" id="_x0000_s1033" style="position:absolute;margin-left:30pt;margin-top:.15pt;width:545.4pt;height:3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" filled="f" strokecolor="#a4cd03" strokeweight="1pt">
              <v:stroke joinstyle="miter"/>
              <v:textbox>
                <w:txbxContent>
                  <w:p w14:paraId="286469BB" w14:textId="62AC53D4" w:rsidR="00F06A0B" w:rsidRDefault="00F06A0B" w:rsidP="00F06A0B">
                    <w:pPr>
                      <w:spacing w:line="192" w:lineRule="auto"/>
                      <w:jc w:val="center"/>
                      <w:rPr>
                        <w:rFonts w:ascii="Abadi" w:hAnsi="Abadi"/>
                        <w:color w:val="000000" w:themeColor="text1"/>
                        <w:sz w:val="24"/>
                        <w:szCs w:val="24"/>
                      </w:rPr>
                    </w:pPr>
                    <w:r w:rsidRPr="00BE5C36">
                      <w:rPr>
                        <w:rFonts w:ascii="ADLaM Display" w:hAnsi="ADLaM Display" w:cs="ADLaM Display"/>
                        <w:color w:val="000000" w:themeColor="text1"/>
                        <w:sz w:val="24"/>
                        <w:szCs w:val="24"/>
                      </w:rPr>
                      <w:t xml:space="preserve">Pour postuler : </w:t>
                    </w:r>
                    <w:hyperlink r:id="rId2" w:history="1">
                      <w:r w:rsidRPr="00BE5C36">
                        <w:rPr>
                          <w:rStyle w:val="Lienhypertexte"/>
                          <w:rFonts w:ascii="Abadi" w:hAnsi="Abadi"/>
                          <w:color w:val="1F48A2"/>
                          <w:sz w:val="24"/>
                          <w:szCs w:val="24"/>
                        </w:rPr>
                        <w:t>artoislysromane@prochemploi.fr</w:t>
                      </w:r>
                    </w:hyperlink>
                    <w:r w:rsidRPr="00BE5C36">
                      <w:rPr>
                        <w:rFonts w:ascii="Abadi" w:hAnsi="Abadi"/>
                        <w:color w:val="1F48A2"/>
                        <w:sz w:val="24"/>
                        <w:szCs w:val="24"/>
                      </w:rPr>
                      <w:t xml:space="preserve"> </w:t>
                    </w:r>
                    <w:r w:rsidRPr="00BE5C36">
                      <w:rPr>
                        <w:rFonts w:ascii="Abadi" w:hAnsi="Abadi"/>
                        <w:color w:val="000000" w:themeColor="text1"/>
                        <w:sz w:val="24"/>
                        <w:szCs w:val="24"/>
                      </w:rPr>
                      <w:t xml:space="preserve">avec la référence : BET </w:t>
                    </w:r>
                    <w:r w:rsidR="00E25EDE">
                      <w:rPr>
                        <w:rFonts w:ascii="Abadi" w:hAnsi="Abadi"/>
                        <w:color w:val="000000" w:themeColor="text1"/>
                        <w:sz w:val="24"/>
                        <w:szCs w:val="24"/>
                      </w:rPr>
                      <w:t>49</w:t>
                    </w:r>
                    <w:r w:rsidR="00757B96">
                      <w:rPr>
                        <w:rFonts w:ascii="Abadi" w:hAnsi="Abadi"/>
                        <w:color w:val="000000" w:themeColor="text1"/>
                        <w:sz w:val="24"/>
                        <w:szCs w:val="24"/>
                      </w:rPr>
                      <w:t>245</w:t>
                    </w:r>
                  </w:p>
                  <w:p w14:paraId="1E5CB7A3" w14:textId="77777777" w:rsidR="00F72FB2" w:rsidRPr="00B30831" w:rsidRDefault="00F72FB2" w:rsidP="00F06A0B">
                    <w:pPr>
                      <w:spacing w:line="192" w:lineRule="auto"/>
                      <w:jc w:val="center"/>
                      <w:rPr>
                        <w:rFonts w:ascii="ADLaM Display" w:hAnsi="ADLaM Display" w:cs="ADLaM Display"/>
                        <w:b/>
                        <w:bCs/>
                        <w:color w:val="FFFFFF" w:themeColor="background1"/>
                        <w:sz w:val="28"/>
                        <w:szCs w:val="28"/>
                      </w:rPr>
                    </w:pPr>
                  </w:p>
                </w:txbxContent>
              </v:textbox>
              <w10:wrap anchorx="page"/>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18A8C" w14:textId="77777777" w:rsidR="00C42FFF" w:rsidRDefault="00C42FFF" w:rsidP="00F06A0B">
      <w:pPr>
        <w:spacing w:after="0" w:line="240" w:lineRule="auto"/>
      </w:pPr>
      <w:r>
        <w:separator/>
      </w:r>
    </w:p>
  </w:footnote>
  <w:footnote w:type="continuationSeparator" w:id="0">
    <w:p w14:paraId="43B8C8D6" w14:textId="77777777" w:rsidR="00C42FFF" w:rsidRDefault="00C42FFF" w:rsidP="00F06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6E37"/>
    <w:multiLevelType w:val="multilevel"/>
    <w:tmpl w:val="1656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348E7"/>
    <w:multiLevelType w:val="hybridMultilevel"/>
    <w:tmpl w:val="565694C2"/>
    <w:lvl w:ilvl="0" w:tplc="A104BBE8">
      <w:numFmt w:val="bullet"/>
      <w:lvlText w:val="-"/>
      <w:lvlJc w:val="left"/>
      <w:pPr>
        <w:ind w:left="720" w:hanging="360"/>
      </w:pPr>
      <w:rPr>
        <w:rFonts w:ascii="Arial" w:eastAsiaTheme="minorHAnsi"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C14ED5"/>
    <w:multiLevelType w:val="multilevel"/>
    <w:tmpl w:val="23A4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D3F61"/>
    <w:multiLevelType w:val="hybridMultilevel"/>
    <w:tmpl w:val="0E5EAAE6"/>
    <w:lvl w:ilvl="0" w:tplc="5A9453CC">
      <w:numFmt w:val="bullet"/>
      <w:lvlText w:val="-"/>
      <w:lvlJc w:val="left"/>
      <w:pPr>
        <w:ind w:left="720" w:hanging="360"/>
      </w:pPr>
      <w:rPr>
        <w:rFonts w:ascii="Garamond" w:eastAsia="Times New Roman" w:hAnsi="Garamon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41343AD2"/>
    <w:multiLevelType w:val="multilevel"/>
    <w:tmpl w:val="720E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9801D5"/>
    <w:multiLevelType w:val="multilevel"/>
    <w:tmpl w:val="0D0C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B4699F"/>
    <w:multiLevelType w:val="multilevel"/>
    <w:tmpl w:val="8A4C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8021147">
    <w:abstractNumId w:val="1"/>
  </w:num>
  <w:num w:numId="2" w16cid:durableId="672225098">
    <w:abstractNumId w:val="5"/>
  </w:num>
  <w:num w:numId="3" w16cid:durableId="1562984030">
    <w:abstractNumId w:val="0"/>
  </w:num>
  <w:num w:numId="4" w16cid:durableId="1212110864">
    <w:abstractNumId w:val="6"/>
  </w:num>
  <w:num w:numId="5" w16cid:durableId="1325203967">
    <w:abstractNumId w:val="4"/>
  </w:num>
  <w:num w:numId="6" w16cid:durableId="1401754372">
    <w:abstractNumId w:val="2"/>
  </w:num>
  <w:num w:numId="7" w16cid:durableId="1728845172">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72"/>
    <w:rsid w:val="00001E8B"/>
    <w:rsid w:val="000056AD"/>
    <w:rsid w:val="00027259"/>
    <w:rsid w:val="00040576"/>
    <w:rsid w:val="000543C2"/>
    <w:rsid w:val="00076B5B"/>
    <w:rsid w:val="00087589"/>
    <w:rsid w:val="000A18A8"/>
    <w:rsid w:val="00124A90"/>
    <w:rsid w:val="00152626"/>
    <w:rsid w:val="00155D4E"/>
    <w:rsid w:val="001A6CD1"/>
    <w:rsid w:val="001C46CC"/>
    <w:rsid w:val="001E33CE"/>
    <w:rsid w:val="001E5E12"/>
    <w:rsid w:val="0021628E"/>
    <w:rsid w:val="00241411"/>
    <w:rsid w:val="002441AE"/>
    <w:rsid w:val="0027458F"/>
    <w:rsid w:val="002C242D"/>
    <w:rsid w:val="002D45BF"/>
    <w:rsid w:val="003726AB"/>
    <w:rsid w:val="00375573"/>
    <w:rsid w:val="003942B9"/>
    <w:rsid w:val="003A12A9"/>
    <w:rsid w:val="003D42A6"/>
    <w:rsid w:val="003D51F1"/>
    <w:rsid w:val="003D7BD6"/>
    <w:rsid w:val="00402F72"/>
    <w:rsid w:val="00444CA8"/>
    <w:rsid w:val="00482767"/>
    <w:rsid w:val="004E7767"/>
    <w:rsid w:val="00512345"/>
    <w:rsid w:val="00590345"/>
    <w:rsid w:val="005A5C37"/>
    <w:rsid w:val="005D3E0E"/>
    <w:rsid w:val="006151A6"/>
    <w:rsid w:val="006178DE"/>
    <w:rsid w:val="006C6144"/>
    <w:rsid w:val="007004EC"/>
    <w:rsid w:val="00757B96"/>
    <w:rsid w:val="00790050"/>
    <w:rsid w:val="00797EF5"/>
    <w:rsid w:val="007D6096"/>
    <w:rsid w:val="00965372"/>
    <w:rsid w:val="00971F20"/>
    <w:rsid w:val="009A2F95"/>
    <w:rsid w:val="00A57D7D"/>
    <w:rsid w:val="00A866EF"/>
    <w:rsid w:val="00A87D6D"/>
    <w:rsid w:val="00AD6435"/>
    <w:rsid w:val="00AE053B"/>
    <w:rsid w:val="00AE56DA"/>
    <w:rsid w:val="00B0365E"/>
    <w:rsid w:val="00B164F7"/>
    <w:rsid w:val="00B2205D"/>
    <w:rsid w:val="00B30831"/>
    <w:rsid w:val="00B45A3C"/>
    <w:rsid w:val="00BC1579"/>
    <w:rsid w:val="00BC406E"/>
    <w:rsid w:val="00BE5C36"/>
    <w:rsid w:val="00C22AB5"/>
    <w:rsid w:val="00C42FFF"/>
    <w:rsid w:val="00C53612"/>
    <w:rsid w:val="00C64300"/>
    <w:rsid w:val="00C824E0"/>
    <w:rsid w:val="00C939B5"/>
    <w:rsid w:val="00CB705A"/>
    <w:rsid w:val="00CB7A02"/>
    <w:rsid w:val="00CC0D53"/>
    <w:rsid w:val="00CE61F0"/>
    <w:rsid w:val="00CF6D4E"/>
    <w:rsid w:val="00D272F6"/>
    <w:rsid w:val="00D87B6D"/>
    <w:rsid w:val="00DF1A41"/>
    <w:rsid w:val="00E12280"/>
    <w:rsid w:val="00E25EDE"/>
    <w:rsid w:val="00E52408"/>
    <w:rsid w:val="00E76583"/>
    <w:rsid w:val="00ED6D94"/>
    <w:rsid w:val="00EE41E1"/>
    <w:rsid w:val="00F06A0B"/>
    <w:rsid w:val="00F20DBC"/>
    <w:rsid w:val="00F30943"/>
    <w:rsid w:val="00F72FB2"/>
    <w:rsid w:val="00F92796"/>
    <w:rsid w:val="00F949F6"/>
    <w:rsid w:val="00FE2209"/>
    <w:rsid w:val="00FE72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8DCF5"/>
  <w15:chartTrackingRefBased/>
  <w15:docId w15:val="{E462032A-62AC-4BDE-9112-F4CB5103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F72"/>
  </w:style>
  <w:style w:type="paragraph" w:styleId="Titre1">
    <w:name w:val="heading 1"/>
    <w:basedOn w:val="Normal"/>
    <w:next w:val="Normal"/>
    <w:link w:val="Titre1Car"/>
    <w:uiPriority w:val="9"/>
    <w:qFormat/>
    <w:rsid w:val="00402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02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02F7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02F7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02F7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02F7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2F7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2F7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2F7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2F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02F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02F7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02F7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02F7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02F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2F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2F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2F72"/>
    <w:rPr>
      <w:rFonts w:eastAsiaTheme="majorEastAsia" w:cstheme="majorBidi"/>
      <w:color w:val="272727" w:themeColor="text1" w:themeTint="D8"/>
    </w:rPr>
  </w:style>
  <w:style w:type="paragraph" w:styleId="Titre">
    <w:name w:val="Title"/>
    <w:basedOn w:val="Normal"/>
    <w:next w:val="Normal"/>
    <w:link w:val="TitreCar"/>
    <w:uiPriority w:val="10"/>
    <w:qFormat/>
    <w:rsid w:val="00402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2F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2F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2F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2F72"/>
    <w:pPr>
      <w:spacing w:before="160"/>
      <w:jc w:val="center"/>
    </w:pPr>
    <w:rPr>
      <w:i/>
      <w:iCs/>
      <w:color w:val="404040" w:themeColor="text1" w:themeTint="BF"/>
    </w:rPr>
  </w:style>
  <w:style w:type="character" w:customStyle="1" w:styleId="CitationCar">
    <w:name w:val="Citation Car"/>
    <w:basedOn w:val="Policepardfaut"/>
    <w:link w:val="Citation"/>
    <w:uiPriority w:val="29"/>
    <w:rsid w:val="00402F72"/>
    <w:rPr>
      <w:i/>
      <w:iCs/>
      <w:color w:val="404040" w:themeColor="text1" w:themeTint="BF"/>
    </w:rPr>
  </w:style>
  <w:style w:type="paragraph" w:styleId="Paragraphedeliste">
    <w:name w:val="List Paragraph"/>
    <w:basedOn w:val="Normal"/>
    <w:uiPriority w:val="34"/>
    <w:qFormat/>
    <w:rsid w:val="00402F72"/>
    <w:pPr>
      <w:ind w:left="720"/>
      <w:contextualSpacing/>
    </w:pPr>
  </w:style>
  <w:style w:type="character" w:styleId="Accentuationintense">
    <w:name w:val="Intense Emphasis"/>
    <w:basedOn w:val="Policepardfaut"/>
    <w:uiPriority w:val="21"/>
    <w:qFormat/>
    <w:rsid w:val="00402F72"/>
    <w:rPr>
      <w:i/>
      <w:iCs/>
      <w:color w:val="0F4761" w:themeColor="accent1" w:themeShade="BF"/>
    </w:rPr>
  </w:style>
  <w:style w:type="paragraph" w:styleId="Citationintense">
    <w:name w:val="Intense Quote"/>
    <w:basedOn w:val="Normal"/>
    <w:next w:val="Normal"/>
    <w:link w:val="CitationintenseCar"/>
    <w:uiPriority w:val="30"/>
    <w:qFormat/>
    <w:rsid w:val="00402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02F72"/>
    <w:rPr>
      <w:i/>
      <w:iCs/>
      <w:color w:val="0F4761" w:themeColor="accent1" w:themeShade="BF"/>
    </w:rPr>
  </w:style>
  <w:style w:type="character" w:styleId="Rfrenceintense">
    <w:name w:val="Intense Reference"/>
    <w:basedOn w:val="Policepardfaut"/>
    <w:uiPriority w:val="32"/>
    <w:qFormat/>
    <w:rsid w:val="00402F72"/>
    <w:rPr>
      <w:b/>
      <w:bCs/>
      <w:smallCaps/>
      <w:color w:val="0F4761" w:themeColor="accent1" w:themeShade="BF"/>
      <w:spacing w:val="5"/>
    </w:rPr>
  </w:style>
  <w:style w:type="character" w:customStyle="1" w:styleId="oypena">
    <w:name w:val="oypena"/>
    <w:basedOn w:val="Policepardfaut"/>
    <w:rsid w:val="00402F72"/>
  </w:style>
  <w:style w:type="character" w:styleId="Lienhypertexte">
    <w:name w:val="Hyperlink"/>
    <w:basedOn w:val="Policepardfaut"/>
    <w:uiPriority w:val="99"/>
    <w:unhideWhenUsed/>
    <w:rsid w:val="00ED6D94"/>
    <w:rPr>
      <w:color w:val="467886" w:themeColor="hyperlink"/>
      <w:u w:val="single"/>
    </w:rPr>
  </w:style>
  <w:style w:type="character" w:styleId="Mentionnonrsolue">
    <w:name w:val="Unresolved Mention"/>
    <w:basedOn w:val="Policepardfaut"/>
    <w:uiPriority w:val="99"/>
    <w:semiHidden/>
    <w:unhideWhenUsed/>
    <w:rsid w:val="00BE5C36"/>
    <w:rPr>
      <w:color w:val="605E5C"/>
      <w:shd w:val="clear" w:color="auto" w:fill="E1DFDD"/>
    </w:rPr>
  </w:style>
  <w:style w:type="paragraph" w:styleId="En-tte">
    <w:name w:val="header"/>
    <w:basedOn w:val="Normal"/>
    <w:link w:val="En-tteCar"/>
    <w:uiPriority w:val="99"/>
    <w:unhideWhenUsed/>
    <w:rsid w:val="00F06A0B"/>
    <w:pPr>
      <w:tabs>
        <w:tab w:val="center" w:pos="4536"/>
        <w:tab w:val="right" w:pos="9072"/>
      </w:tabs>
      <w:spacing w:after="0" w:line="240" w:lineRule="auto"/>
    </w:pPr>
  </w:style>
  <w:style w:type="character" w:customStyle="1" w:styleId="En-tteCar">
    <w:name w:val="En-tête Car"/>
    <w:basedOn w:val="Policepardfaut"/>
    <w:link w:val="En-tte"/>
    <w:uiPriority w:val="99"/>
    <w:rsid w:val="00F06A0B"/>
  </w:style>
  <w:style w:type="paragraph" w:styleId="Pieddepage">
    <w:name w:val="footer"/>
    <w:basedOn w:val="Normal"/>
    <w:link w:val="PieddepageCar"/>
    <w:uiPriority w:val="99"/>
    <w:unhideWhenUsed/>
    <w:rsid w:val="00F06A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6A0B"/>
  </w:style>
  <w:style w:type="paragraph" w:styleId="NormalWeb">
    <w:name w:val="Normal (Web)"/>
    <w:basedOn w:val="Normal"/>
    <w:uiPriority w:val="99"/>
    <w:semiHidden/>
    <w:unhideWhenUsed/>
    <w:rsid w:val="003726A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mailto:artoislysromane@prochemploi.fr" TargetMode="External"/><Relationship Id="rId1" Type="http://schemas.openxmlformats.org/officeDocument/2006/relationships/hyperlink" Target="mailto:artoislysromane@prochemploi.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342</Words>
  <Characters>1882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LECLERCQ</dc:creator>
  <cp:keywords/>
  <dc:description/>
  <cp:lastModifiedBy>Emmanuelle WAREMBOURG</cp:lastModifiedBy>
  <cp:revision>3</cp:revision>
  <cp:lastPrinted>2026-06-02T13:31:00Z</cp:lastPrinted>
  <dcterms:created xsi:type="dcterms:W3CDTF">2026-06-02T13:30:00Z</dcterms:created>
  <dcterms:modified xsi:type="dcterms:W3CDTF">2026-06-02T15:00:00Z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696f62-6780-4522-bbc9-bd2192c5d6a5_Enabled">
    <vt:lpwstr>true</vt:lpwstr>
  </property>
  <property fmtid="{D5CDD505-2E9C-101B-9397-08002B2CF9AE}" pid="3" name="MSIP_Label_ab696f62-6780-4522-bbc9-bd2192c5d6a5_SetDate">
    <vt:lpwstr>2026-04-21T15:09:28Z</vt:lpwstr>
  </property>
  <property fmtid="{D5CDD505-2E9C-101B-9397-08002B2CF9AE}" pid="4" name="MSIP_Label_ab696f62-6780-4522-bbc9-bd2192c5d6a5_Method">
    <vt:lpwstr>Standard</vt:lpwstr>
  </property>
  <property fmtid="{D5CDD505-2E9C-101B-9397-08002B2CF9AE}" pid="5" name="MSIP_Label_ab696f62-6780-4522-bbc9-bd2192c5d6a5_Name">
    <vt:lpwstr>Générale</vt:lpwstr>
  </property>
  <property fmtid="{D5CDD505-2E9C-101B-9397-08002B2CF9AE}" pid="6" name="MSIP_Label_ab696f62-6780-4522-bbc9-bd2192c5d6a5_SiteId">
    <vt:lpwstr>5363c77e-7a11-40fe-b30e-ae6b763058f9</vt:lpwstr>
  </property>
  <property fmtid="{D5CDD505-2E9C-101B-9397-08002B2CF9AE}" pid="7" name="MSIP_Label_ab696f62-6780-4522-bbc9-bd2192c5d6a5_ActionId">
    <vt:lpwstr>38838ab5-5a6c-4ce7-b0cb-2f9f760a24d8</vt:lpwstr>
  </property>
  <property fmtid="{D5CDD505-2E9C-101B-9397-08002B2CF9AE}" pid="8" name="MSIP_Label_ab696f62-6780-4522-bbc9-bd2192c5d6a5_ContentBits">
    <vt:lpwstr>0</vt:lpwstr>
  </property>
  <property fmtid="{D5CDD505-2E9C-101B-9397-08002B2CF9AE}" pid="9" name="MSIP_Label_ab696f62-6780-4522-bbc9-bd2192c5d6a5_Tag">
    <vt:lpwstr>10, 3, 0, 1</vt:lpwstr>
  </property>
</Properties>
</file>